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0635" w14:textId="77777777" w:rsidR="00ED2EDD" w:rsidRPr="000022F1" w:rsidRDefault="008A5015" w:rsidP="00EA4A01">
      <w:pPr>
        <w:pStyle w:val="Title"/>
        <w:rPr>
          <w:rFonts w:ascii="Arial" w:hAnsi="Arial" w:cs="Arial"/>
          <w:i w:val="0"/>
          <w:smallCaps/>
          <w:szCs w:val="32"/>
        </w:rPr>
      </w:pPr>
      <w:r>
        <w:rPr>
          <w:rFonts w:ascii="Arial" w:hAnsi="Arial" w:cs="Arial"/>
          <w:i w:val="0"/>
          <w:smallCaps/>
          <w:szCs w:val="32"/>
        </w:rPr>
        <w:t>D</w:t>
      </w:r>
      <w:r w:rsidR="00ED2EDD" w:rsidRPr="000022F1">
        <w:rPr>
          <w:rFonts w:ascii="Arial" w:hAnsi="Arial" w:cs="Arial"/>
          <w:i w:val="0"/>
          <w:smallCaps/>
          <w:szCs w:val="32"/>
        </w:rPr>
        <w:t>avid E. Best</w:t>
      </w:r>
    </w:p>
    <w:p w14:paraId="7AAACA1C" w14:textId="3B130A10" w:rsidR="00ED2EDD" w:rsidRPr="000022F1" w:rsidRDefault="003733EE" w:rsidP="00EA4A01">
      <w:pPr>
        <w:pStyle w:val="Title"/>
        <w:pBdr>
          <w:bottom w:val="thickThinSmallGap" w:sz="18" w:space="1" w:color="auto"/>
        </w:pBdr>
        <w:overflowPunct/>
        <w:autoSpaceDE/>
        <w:autoSpaceDN/>
        <w:adjustRightInd/>
        <w:spacing w:before="60"/>
        <w:textAlignment w:val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Windsor</w:t>
      </w:r>
      <w:r w:rsidR="00D7353A">
        <w:rPr>
          <w:rFonts w:ascii="Arial" w:hAnsi="Arial" w:cs="Arial"/>
          <w:i w:val="0"/>
          <w:sz w:val="20"/>
        </w:rPr>
        <w:t>, Ontario, Canada</w:t>
      </w:r>
    </w:p>
    <w:p w14:paraId="0518907B" w14:textId="77777777" w:rsidR="000751F5" w:rsidRDefault="000751F5" w:rsidP="00EA4A01">
      <w:pPr>
        <w:tabs>
          <w:tab w:val="right" w:pos="9360"/>
        </w:tabs>
        <w:jc w:val="both"/>
        <w:rPr>
          <w:rFonts w:ascii="Arial" w:hAnsi="Arial" w:cs="Arial"/>
          <w:b/>
          <w:sz w:val="20"/>
          <w:szCs w:val="21"/>
        </w:rPr>
      </w:pPr>
      <w:r w:rsidRPr="000751F5">
        <w:rPr>
          <w:rFonts w:ascii="Arial" w:hAnsi="Arial" w:cs="Arial"/>
          <w:b/>
          <w:sz w:val="20"/>
          <w:szCs w:val="21"/>
        </w:rPr>
        <w:t>Mobile:  416-258-5894</w:t>
      </w:r>
      <w:r>
        <w:rPr>
          <w:rFonts w:ascii="Arial" w:hAnsi="Arial" w:cs="Arial"/>
          <w:b/>
          <w:sz w:val="20"/>
          <w:szCs w:val="21"/>
        </w:rPr>
        <w:tab/>
      </w:r>
      <w:r w:rsidRPr="000751F5">
        <w:rPr>
          <w:rFonts w:ascii="Arial" w:hAnsi="Arial" w:cs="Arial"/>
          <w:b/>
          <w:sz w:val="20"/>
          <w:szCs w:val="21"/>
        </w:rPr>
        <w:t>http://ca.linkedin.com/in/davebest99</w:t>
      </w:r>
    </w:p>
    <w:p w14:paraId="1A6B7F59" w14:textId="27CF5546" w:rsidR="00435B09" w:rsidRPr="000022F1" w:rsidRDefault="00BD4E38" w:rsidP="00EA4A01">
      <w:pPr>
        <w:tabs>
          <w:tab w:val="right" w:pos="9360"/>
        </w:tabs>
        <w:jc w:val="both"/>
        <w:rPr>
          <w:rFonts w:ascii="Arial" w:hAnsi="Arial" w:cs="Arial"/>
          <w:b/>
          <w:sz w:val="20"/>
          <w:szCs w:val="21"/>
        </w:rPr>
      </w:pPr>
      <w:r w:rsidRPr="000022F1">
        <w:rPr>
          <w:rFonts w:ascii="Arial" w:hAnsi="Arial" w:cs="Arial"/>
          <w:b/>
          <w:sz w:val="20"/>
          <w:szCs w:val="21"/>
        </w:rPr>
        <w:t>DaveBest@cogeco.ca</w:t>
      </w:r>
      <w:r w:rsidRPr="000022F1">
        <w:rPr>
          <w:rFonts w:ascii="Arial" w:hAnsi="Arial" w:cs="Arial"/>
          <w:b/>
          <w:sz w:val="20"/>
          <w:szCs w:val="21"/>
        </w:rPr>
        <w:tab/>
      </w:r>
      <w:r w:rsidR="00A4254B" w:rsidRPr="000022F1">
        <w:rPr>
          <w:rFonts w:ascii="Arial" w:hAnsi="Arial" w:cs="Arial"/>
          <w:b/>
          <w:sz w:val="20"/>
          <w:szCs w:val="21"/>
        </w:rPr>
        <w:t>http://www.</w:t>
      </w:r>
      <w:r w:rsidR="003733EE">
        <w:rPr>
          <w:rFonts w:ascii="Arial" w:hAnsi="Arial" w:cs="Arial"/>
          <w:b/>
          <w:sz w:val="20"/>
          <w:szCs w:val="21"/>
        </w:rPr>
        <w:t>david</w:t>
      </w:r>
      <w:r w:rsidR="00F279DA">
        <w:rPr>
          <w:rFonts w:ascii="Arial" w:hAnsi="Arial" w:cs="Arial"/>
          <w:b/>
          <w:sz w:val="20"/>
          <w:szCs w:val="21"/>
        </w:rPr>
        <w:t>.</w:t>
      </w:r>
      <w:r w:rsidR="003733EE">
        <w:rPr>
          <w:rFonts w:ascii="Arial" w:hAnsi="Arial" w:cs="Arial"/>
          <w:b/>
          <w:sz w:val="20"/>
          <w:szCs w:val="21"/>
        </w:rPr>
        <w:t>best</w:t>
      </w:r>
    </w:p>
    <w:p w14:paraId="290149CF" w14:textId="77777777" w:rsidR="00F15377" w:rsidRPr="000022F1" w:rsidRDefault="00F15377" w:rsidP="008774CB">
      <w:pPr>
        <w:jc w:val="both"/>
        <w:rPr>
          <w:rFonts w:ascii="Arial" w:hAnsi="Arial" w:cs="Arial"/>
          <w:sz w:val="21"/>
          <w:szCs w:val="21"/>
        </w:rPr>
      </w:pPr>
    </w:p>
    <w:p w14:paraId="317940D3" w14:textId="2F8DBA06" w:rsidR="00DF4823" w:rsidRPr="000022F1" w:rsidRDefault="00DF4823" w:rsidP="0049593B">
      <w:pPr>
        <w:pStyle w:val="Heading1"/>
        <w:jc w:val="center"/>
      </w:pPr>
      <w:r w:rsidRPr="000022F1">
        <w:t>S</w:t>
      </w:r>
      <w:r w:rsidR="0049593B">
        <w:t>ummary</w:t>
      </w:r>
    </w:p>
    <w:p w14:paraId="13B8A217" w14:textId="77777777" w:rsidR="00536E96" w:rsidRPr="000022F1" w:rsidRDefault="00536E96" w:rsidP="008774CB">
      <w:pPr>
        <w:jc w:val="both"/>
        <w:rPr>
          <w:rFonts w:ascii="Arial" w:hAnsi="Arial" w:cs="Arial"/>
          <w:sz w:val="21"/>
          <w:szCs w:val="21"/>
        </w:rPr>
      </w:pPr>
    </w:p>
    <w:p w14:paraId="2D2F121D" w14:textId="77777777" w:rsidR="003F08A9" w:rsidRPr="000022F1" w:rsidRDefault="003F08A9" w:rsidP="008774CB">
      <w:pPr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 xml:space="preserve">Innovative </w:t>
      </w:r>
      <w:r w:rsidR="00552C10">
        <w:rPr>
          <w:rFonts w:ascii="Arial" w:hAnsi="Arial" w:cs="Arial"/>
          <w:sz w:val="21"/>
          <w:szCs w:val="21"/>
        </w:rPr>
        <w:t>Accessibility</w:t>
      </w:r>
      <w:r w:rsidRPr="000022F1">
        <w:rPr>
          <w:rFonts w:ascii="Arial" w:hAnsi="Arial" w:cs="Arial"/>
          <w:sz w:val="21"/>
          <w:szCs w:val="21"/>
        </w:rPr>
        <w:t xml:space="preserve"> </w:t>
      </w:r>
      <w:r w:rsidRPr="000022F1">
        <w:rPr>
          <w:rFonts w:ascii="Arial" w:hAnsi="Arial" w:cs="Arial"/>
          <w:b/>
          <w:sz w:val="21"/>
          <w:szCs w:val="21"/>
        </w:rPr>
        <w:t xml:space="preserve">Specialist </w:t>
      </w:r>
      <w:r w:rsidRPr="000022F1">
        <w:rPr>
          <w:rFonts w:ascii="Arial" w:hAnsi="Arial" w:cs="Arial"/>
          <w:sz w:val="21"/>
          <w:szCs w:val="21"/>
        </w:rPr>
        <w:t>with comprehensive background in software design and development, project management, diversity leadership, and disability advocacy.  Recognized for developing performance-driven strategies that accelerate business growth by unleashing hidden talents and discovering untapped markets.  Demonstrated success</w:t>
      </w:r>
      <w:r w:rsidR="00D24277">
        <w:rPr>
          <w:rFonts w:ascii="Arial" w:hAnsi="Arial" w:cs="Arial"/>
          <w:sz w:val="21"/>
          <w:szCs w:val="21"/>
        </w:rPr>
        <w:t xml:space="preserve"> in</w:t>
      </w:r>
      <w:r w:rsidRPr="000022F1">
        <w:rPr>
          <w:rFonts w:ascii="Arial" w:hAnsi="Arial" w:cs="Arial"/>
          <w:sz w:val="21"/>
          <w:szCs w:val="21"/>
        </w:rPr>
        <w:t xml:space="preserve"> maximizing productivity by building strong and effective Employee Resource Group</w:t>
      </w:r>
      <w:r w:rsidR="006C40DE" w:rsidRPr="000022F1">
        <w:rPr>
          <w:rFonts w:ascii="Arial" w:hAnsi="Arial" w:cs="Arial"/>
          <w:sz w:val="21"/>
          <w:szCs w:val="21"/>
        </w:rPr>
        <w:t>s</w:t>
      </w:r>
      <w:r w:rsidR="00D24277">
        <w:rPr>
          <w:rFonts w:ascii="Arial" w:hAnsi="Arial" w:cs="Arial"/>
          <w:sz w:val="21"/>
          <w:szCs w:val="21"/>
        </w:rPr>
        <w:t>, developing A</w:t>
      </w:r>
      <w:r w:rsidR="00944538">
        <w:rPr>
          <w:rFonts w:ascii="Arial" w:hAnsi="Arial" w:cs="Arial"/>
          <w:sz w:val="21"/>
          <w:szCs w:val="21"/>
        </w:rPr>
        <w:t>ccessibility</w:t>
      </w:r>
      <w:r w:rsidR="00D24277">
        <w:rPr>
          <w:rFonts w:ascii="Arial" w:hAnsi="Arial" w:cs="Arial"/>
          <w:sz w:val="21"/>
          <w:szCs w:val="21"/>
        </w:rPr>
        <w:t xml:space="preserve"> compliant best practice business strategies, and creating</w:t>
      </w:r>
      <w:r w:rsidR="00EA5835">
        <w:rPr>
          <w:rFonts w:ascii="Arial" w:hAnsi="Arial" w:cs="Arial"/>
          <w:sz w:val="21"/>
          <w:szCs w:val="21"/>
        </w:rPr>
        <w:t xml:space="preserve"> </w:t>
      </w:r>
      <w:r w:rsidR="00944538">
        <w:rPr>
          <w:rFonts w:ascii="Arial" w:hAnsi="Arial" w:cs="Arial"/>
          <w:sz w:val="21"/>
          <w:szCs w:val="21"/>
        </w:rPr>
        <w:t>universal</w:t>
      </w:r>
      <w:r w:rsidR="00D24277">
        <w:rPr>
          <w:rFonts w:ascii="Arial" w:hAnsi="Arial" w:cs="Arial"/>
          <w:sz w:val="21"/>
          <w:szCs w:val="21"/>
        </w:rPr>
        <w:t xml:space="preserve"> </w:t>
      </w:r>
      <w:r w:rsidR="00EA5835">
        <w:rPr>
          <w:rFonts w:ascii="Arial" w:hAnsi="Arial" w:cs="Arial"/>
          <w:sz w:val="21"/>
          <w:szCs w:val="21"/>
        </w:rPr>
        <w:t>compliant</w:t>
      </w:r>
      <w:r w:rsidRPr="000022F1">
        <w:rPr>
          <w:rFonts w:ascii="Arial" w:hAnsi="Arial" w:cs="Arial"/>
          <w:sz w:val="21"/>
          <w:szCs w:val="21"/>
        </w:rPr>
        <w:t xml:space="preserve"> web </w:t>
      </w:r>
      <w:r w:rsidR="00EA5835">
        <w:rPr>
          <w:rFonts w:ascii="Arial" w:hAnsi="Arial" w:cs="Arial"/>
          <w:sz w:val="21"/>
          <w:szCs w:val="21"/>
        </w:rPr>
        <w:t>content</w:t>
      </w:r>
      <w:r w:rsidRPr="000022F1">
        <w:rPr>
          <w:rFonts w:ascii="Arial" w:hAnsi="Arial" w:cs="Arial"/>
          <w:sz w:val="21"/>
          <w:szCs w:val="21"/>
        </w:rPr>
        <w:t>.</w:t>
      </w:r>
      <w:r w:rsidR="00EA5835">
        <w:rPr>
          <w:rFonts w:ascii="Arial" w:hAnsi="Arial" w:cs="Arial"/>
          <w:sz w:val="21"/>
          <w:szCs w:val="21"/>
        </w:rPr>
        <w:t xml:space="preserve"> </w:t>
      </w:r>
      <w:r w:rsidRPr="000022F1">
        <w:rPr>
          <w:rFonts w:ascii="Arial" w:hAnsi="Arial" w:cs="Arial"/>
          <w:sz w:val="21"/>
          <w:szCs w:val="21"/>
        </w:rPr>
        <w:t>Expertise includes</w:t>
      </w:r>
      <w:r w:rsidR="00D24277">
        <w:rPr>
          <w:rFonts w:ascii="Arial" w:hAnsi="Arial" w:cs="Arial"/>
          <w:sz w:val="21"/>
          <w:szCs w:val="21"/>
        </w:rPr>
        <w:t xml:space="preserve"> public speaking,</w:t>
      </w:r>
      <w:r w:rsidRPr="000022F1">
        <w:rPr>
          <w:rFonts w:ascii="Arial" w:hAnsi="Arial" w:cs="Arial"/>
          <w:sz w:val="21"/>
          <w:szCs w:val="21"/>
        </w:rPr>
        <w:t xml:space="preserve"> </w:t>
      </w:r>
      <w:r w:rsidR="00944538">
        <w:rPr>
          <w:rFonts w:ascii="Arial" w:hAnsi="Arial" w:cs="Arial"/>
          <w:sz w:val="21"/>
          <w:szCs w:val="21"/>
        </w:rPr>
        <w:t>project control, team leadership</w:t>
      </w:r>
      <w:r w:rsidR="00D24277">
        <w:rPr>
          <w:rFonts w:ascii="Arial" w:hAnsi="Arial" w:cs="Arial"/>
          <w:sz w:val="21"/>
          <w:szCs w:val="21"/>
        </w:rPr>
        <w:t>,</w:t>
      </w:r>
      <w:r w:rsidRPr="000022F1">
        <w:rPr>
          <w:rFonts w:ascii="Arial" w:hAnsi="Arial" w:cs="Arial"/>
          <w:sz w:val="21"/>
          <w:szCs w:val="21"/>
        </w:rPr>
        <w:t xml:space="preserve"> and </w:t>
      </w:r>
      <w:r w:rsidR="00944538">
        <w:rPr>
          <w:rFonts w:ascii="Arial" w:hAnsi="Arial" w:cs="Arial"/>
          <w:sz w:val="21"/>
          <w:szCs w:val="21"/>
        </w:rPr>
        <w:t>innovations</w:t>
      </w:r>
      <w:r w:rsidR="0056436B">
        <w:rPr>
          <w:rFonts w:ascii="Arial" w:hAnsi="Arial" w:cs="Arial"/>
          <w:sz w:val="21"/>
          <w:szCs w:val="21"/>
        </w:rPr>
        <w:t xml:space="preserve"> creativity</w:t>
      </w:r>
      <w:r w:rsidRPr="000022F1">
        <w:rPr>
          <w:rFonts w:ascii="Arial" w:hAnsi="Arial" w:cs="Arial"/>
          <w:sz w:val="21"/>
          <w:szCs w:val="21"/>
        </w:rPr>
        <w:t>.</w:t>
      </w:r>
    </w:p>
    <w:p w14:paraId="01D6C080" w14:textId="77777777" w:rsidR="005117D4" w:rsidRPr="000022F1" w:rsidRDefault="005117D4" w:rsidP="008774CB">
      <w:pPr>
        <w:jc w:val="both"/>
        <w:rPr>
          <w:rFonts w:ascii="Arial" w:hAnsi="Arial" w:cs="Arial"/>
          <w:sz w:val="21"/>
          <w:szCs w:val="21"/>
        </w:rPr>
      </w:pPr>
    </w:p>
    <w:p w14:paraId="26A39970" w14:textId="7CBD0737" w:rsidR="00CB4CE4" w:rsidRPr="000022F1" w:rsidRDefault="00F15377" w:rsidP="0049593B">
      <w:pPr>
        <w:pStyle w:val="Heading1"/>
        <w:jc w:val="center"/>
      </w:pPr>
      <w:r w:rsidRPr="000022F1">
        <w:t>C</w:t>
      </w:r>
      <w:r w:rsidR="0049593B">
        <w:t>areer</w:t>
      </w:r>
      <w:r w:rsidRPr="000022F1">
        <w:t xml:space="preserve"> H</w:t>
      </w:r>
      <w:r w:rsidR="0049593B">
        <w:t>istory</w:t>
      </w:r>
    </w:p>
    <w:p w14:paraId="6D42143C" w14:textId="77777777" w:rsidR="003240F2" w:rsidRPr="000022F1" w:rsidRDefault="003240F2" w:rsidP="008774CB">
      <w:pPr>
        <w:jc w:val="both"/>
        <w:rPr>
          <w:rFonts w:ascii="Arial" w:hAnsi="Arial" w:cs="Arial"/>
          <w:sz w:val="21"/>
          <w:szCs w:val="21"/>
        </w:rPr>
      </w:pPr>
    </w:p>
    <w:p w14:paraId="1B0F3BA2" w14:textId="77777777" w:rsidR="00BD4E38" w:rsidRPr="000022F1" w:rsidRDefault="00EA4A01" w:rsidP="0049593B">
      <w:pPr>
        <w:pStyle w:val="Heading2"/>
      </w:pPr>
      <w:r w:rsidRPr="000022F1">
        <w:t>BUSINESS AND EDUCATIONAL SERVICES IN</w:t>
      </w:r>
      <w:r w:rsidR="000C2B37">
        <w:t xml:space="preserve"> TECHNOLOGY</w:t>
      </w:r>
      <w:r w:rsidRPr="000022F1">
        <w:tab/>
        <w:t>2013 – Present</w:t>
      </w:r>
    </w:p>
    <w:p w14:paraId="326F76D1" w14:textId="77777777" w:rsidR="00DF4823" w:rsidRPr="0049593B" w:rsidRDefault="00300C5D" w:rsidP="00431BEC">
      <w:pPr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49593B">
        <w:rPr>
          <w:rFonts w:ascii="Arial" w:hAnsi="Arial" w:cs="Arial"/>
          <w:b/>
          <w:sz w:val="21"/>
          <w:szCs w:val="21"/>
        </w:rPr>
        <w:t>Entrepreneur A</w:t>
      </w:r>
      <w:r w:rsidR="00763B39" w:rsidRPr="0049593B">
        <w:rPr>
          <w:rFonts w:ascii="Arial" w:hAnsi="Arial" w:cs="Arial"/>
          <w:b/>
          <w:sz w:val="21"/>
          <w:szCs w:val="21"/>
        </w:rPr>
        <w:t>ccessibility</w:t>
      </w:r>
      <w:r w:rsidRPr="0049593B">
        <w:rPr>
          <w:rFonts w:ascii="Arial" w:hAnsi="Arial" w:cs="Arial"/>
          <w:b/>
          <w:sz w:val="21"/>
          <w:szCs w:val="21"/>
        </w:rPr>
        <w:t xml:space="preserve"> Consultant</w:t>
      </w:r>
    </w:p>
    <w:p w14:paraId="792DF5E8" w14:textId="77777777" w:rsidR="00A072D9" w:rsidRPr="000022F1" w:rsidRDefault="00DF4823" w:rsidP="008774CB">
      <w:pPr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 xml:space="preserve">Deliver </w:t>
      </w:r>
      <w:r w:rsidR="00A072D9" w:rsidRPr="000022F1">
        <w:rPr>
          <w:rFonts w:ascii="Arial" w:hAnsi="Arial" w:cs="Arial"/>
          <w:sz w:val="21"/>
          <w:szCs w:val="21"/>
        </w:rPr>
        <w:t xml:space="preserve">business </w:t>
      </w:r>
      <w:r w:rsidR="00F14036" w:rsidRPr="000022F1">
        <w:rPr>
          <w:rFonts w:ascii="Arial" w:hAnsi="Arial" w:cs="Arial"/>
          <w:sz w:val="21"/>
          <w:szCs w:val="21"/>
        </w:rPr>
        <w:t>strategies</w:t>
      </w:r>
      <w:r w:rsidRPr="000022F1">
        <w:rPr>
          <w:rFonts w:ascii="Arial" w:hAnsi="Arial" w:cs="Arial"/>
          <w:sz w:val="21"/>
          <w:szCs w:val="21"/>
        </w:rPr>
        <w:t xml:space="preserve"> in b</w:t>
      </w:r>
      <w:r w:rsidR="00A072D9" w:rsidRPr="000022F1">
        <w:rPr>
          <w:rFonts w:ascii="Arial" w:hAnsi="Arial" w:cs="Arial"/>
          <w:sz w:val="21"/>
          <w:szCs w:val="21"/>
        </w:rPr>
        <w:t xml:space="preserve">uilding an inclusive work environment for </w:t>
      </w:r>
      <w:r w:rsidR="00F858EB">
        <w:rPr>
          <w:rFonts w:ascii="Arial" w:hAnsi="Arial" w:cs="Arial"/>
          <w:sz w:val="21"/>
          <w:szCs w:val="21"/>
        </w:rPr>
        <w:t>all</w:t>
      </w:r>
      <w:r w:rsidR="00A072D9" w:rsidRPr="000022F1">
        <w:rPr>
          <w:rFonts w:ascii="Arial" w:hAnsi="Arial" w:cs="Arial"/>
          <w:sz w:val="21"/>
          <w:szCs w:val="21"/>
        </w:rPr>
        <w:t xml:space="preserve"> employees</w:t>
      </w:r>
      <w:r w:rsidRPr="000022F1">
        <w:rPr>
          <w:rFonts w:ascii="Arial" w:hAnsi="Arial" w:cs="Arial"/>
          <w:sz w:val="21"/>
          <w:szCs w:val="21"/>
        </w:rPr>
        <w:t xml:space="preserve"> and c</w:t>
      </w:r>
      <w:r w:rsidR="00A072D9" w:rsidRPr="000022F1">
        <w:rPr>
          <w:rFonts w:ascii="Arial" w:hAnsi="Arial" w:cs="Arial"/>
          <w:sz w:val="21"/>
          <w:szCs w:val="21"/>
        </w:rPr>
        <w:t>reating accessib</w:t>
      </w:r>
      <w:r w:rsidR="008A085F" w:rsidRPr="000022F1">
        <w:rPr>
          <w:rFonts w:ascii="Arial" w:hAnsi="Arial" w:cs="Arial"/>
          <w:sz w:val="21"/>
          <w:szCs w:val="21"/>
        </w:rPr>
        <w:t>i</w:t>
      </w:r>
      <w:r w:rsidR="00A072D9" w:rsidRPr="000022F1">
        <w:rPr>
          <w:rFonts w:ascii="Arial" w:hAnsi="Arial" w:cs="Arial"/>
          <w:sz w:val="21"/>
          <w:szCs w:val="21"/>
        </w:rPr>
        <w:t>l</w:t>
      </w:r>
      <w:r w:rsidRPr="000022F1">
        <w:rPr>
          <w:rFonts w:ascii="Arial" w:hAnsi="Arial" w:cs="Arial"/>
          <w:sz w:val="21"/>
          <w:szCs w:val="21"/>
        </w:rPr>
        <w:t>ity-</w:t>
      </w:r>
      <w:r w:rsidR="008A085F" w:rsidRPr="000022F1">
        <w:rPr>
          <w:rFonts w:ascii="Arial" w:hAnsi="Arial" w:cs="Arial"/>
          <w:sz w:val="21"/>
          <w:szCs w:val="21"/>
        </w:rPr>
        <w:t>compliant</w:t>
      </w:r>
      <w:r w:rsidR="00EA5835">
        <w:rPr>
          <w:rFonts w:ascii="Arial" w:hAnsi="Arial" w:cs="Arial"/>
          <w:sz w:val="21"/>
          <w:szCs w:val="21"/>
        </w:rPr>
        <w:t xml:space="preserve"> </w:t>
      </w:r>
      <w:r w:rsidR="00F858EB">
        <w:rPr>
          <w:rFonts w:ascii="Arial" w:hAnsi="Arial" w:cs="Arial"/>
          <w:sz w:val="21"/>
          <w:szCs w:val="21"/>
        </w:rPr>
        <w:t xml:space="preserve">communication </w:t>
      </w:r>
      <w:r w:rsidR="0056436B">
        <w:rPr>
          <w:rFonts w:ascii="Arial" w:hAnsi="Arial" w:cs="Arial"/>
          <w:sz w:val="21"/>
          <w:szCs w:val="21"/>
        </w:rPr>
        <w:t>business</w:t>
      </w:r>
      <w:r w:rsidR="00F858EB">
        <w:rPr>
          <w:rFonts w:ascii="Arial" w:hAnsi="Arial" w:cs="Arial"/>
          <w:sz w:val="21"/>
          <w:szCs w:val="21"/>
        </w:rPr>
        <w:t xml:space="preserve"> processes</w:t>
      </w:r>
      <w:r w:rsidR="00A072D9" w:rsidRPr="000022F1">
        <w:rPr>
          <w:rFonts w:ascii="Arial" w:hAnsi="Arial" w:cs="Arial"/>
          <w:sz w:val="21"/>
          <w:szCs w:val="21"/>
        </w:rPr>
        <w:t>.</w:t>
      </w:r>
    </w:p>
    <w:p w14:paraId="733FB825" w14:textId="77777777" w:rsidR="00D973FC" w:rsidRPr="0003780F" w:rsidRDefault="00D973FC" w:rsidP="0003780F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03780F">
        <w:rPr>
          <w:rFonts w:ascii="Arial" w:hAnsi="Arial" w:cs="Arial"/>
          <w:sz w:val="21"/>
          <w:szCs w:val="21"/>
        </w:rPr>
        <w:t>Senior Systems Analyst for Inclusive Media and Design</w:t>
      </w:r>
    </w:p>
    <w:p w14:paraId="6E884ED0" w14:textId="77777777" w:rsidR="00007351" w:rsidRPr="0003780F" w:rsidRDefault="00007351" w:rsidP="0003780F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03780F">
        <w:rPr>
          <w:rFonts w:ascii="Arial" w:hAnsi="Arial" w:cs="Arial"/>
          <w:sz w:val="21"/>
          <w:szCs w:val="21"/>
        </w:rPr>
        <w:t>Conduct</w:t>
      </w:r>
      <w:r w:rsidR="00F858EB" w:rsidRPr="0003780F">
        <w:rPr>
          <w:rFonts w:ascii="Arial" w:hAnsi="Arial" w:cs="Arial"/>
          <w:sz w:val="21"/>
          <w:szCs w:val="21"/>
        </w:rPr>
        <w:t xml:space="preserve"> WCAG</w:t>
      </w:r>
      <w:r w:rsidR="00E742A3" w:rsidRPr="0003780F">
        <w:rPr>
          <w:rFonts w:ascii="Arial" w:hAnsi="Arial" w:cs="Arial"/>
          <w:sz w:val="21"/>
          <w:szCs w:val="21"/>
        </w:rPr>
        <w:t xml:space="preserve"> </w:t>
      </w:r>
      <w:r w:rsidR="00E46608" w:rsidRPr="0003780F">
        <w:rPr>
          <w:rFonts w:ascii="Arial" w:hAnsi="Arial" w:cs="Arial"/>
          <w:sz w:val="21"/>
          <w:szCs w:val="21"/>
        </w:rPr>
        <w:t xml:space="preserve">and AODA </w:t>
      </w:r>
      <w:r w:rsidR="00E742A3" w:rsidRPr="0003780F">
        <w:rPr>
          <w:rFonts w:ascii="Arial" w:hAnsi="Arial" w:cs="Arial"/>
          <w:sz w:val="21"/>
          <w:szCs w:val="21"/>
        </w:rPr>
        <w:t>standards</w:t>
      </w:r>
      <w:r w:rsidRPr="0003780F">
        <w:rPr>
          <w:rFonts w:ascii="Arial" w:hAnsi="Arial" w:cs="Arial"/>
          <w:sz w:val="21"/>
          <w:szCs w:val="21"/>
        </w:rPr>
        <w:t xml:space="preserve"> training for IT </w:t>
      </w:r>
      <w:r w:rsidR="00E46608" w:rsidRPr="0003780F">
        <w:rPr>
          <w:rFonts w:ascii="Arial" w:hAnsi="Arial" w:cs="Arial"/>
          <w:sz w:val="21"/>
          <w:szCs w:val="21"/>
        </w:rPr>
        <w:t>professionals</w:t>
      </w:r>
      <w:r w:rsidRPr="0003780F">
        <w:rPr>
          <w:rFonts w:ascii="Arial" w:hAnsi="Arial" w:cs="Arial"/>
          <w:sz w:val="21"/>
          <w:szCs w:val="21"/>
        </w:rPr>
        <w:t>.</w:t>
      </w:r>
    </w:p>
    <w:p w14:paraId="7E4466A3" w14:textId="76EE460C" w:rsidR="00300C5D" w:rsidRDefault="005F7325" w:rsidP="0003780F">
      <w:pPr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Present </w:t>
      </w:r>
      <w:r w:rsidR="00300C5D" w:rsidRPr="00300C5D">
        <w:rPr>
          <w:rFonts w:ascii="Arial" w:hAnsi="Arial" w:cs="Arial"/>
          <w:sz w:val="21"/>
          <w:szCs w:val="21"/>
        </w:rPr>
        <w:t xml:space="preserve">universal design and digital communication inclusive best practices (CSUN, </w:t>
      </w:r>
      <w:proofErr w:type="spellStart"/>
      <w:r w:rsidR="00300C5D" w:rsidRPr="00300C5D">
        <w:rPr>
          <w:rFonts w:ascii="Arial" w:hAnsi="Arial" w:cs="Arial"/>
          <w:sz w:val="21"/>
          <w:szCs w:val="21"/>
        </w:rPr>
        <w:t>StarCanada</w:t>
      </w:r>
      <w:proofErr w:type="spellEnd"/>
      <w:r w:rsidR="00300C5D" w:rsidRPr="00300C5D">
        <w:rPr>
          <w:rFonts w:ascii="Arial" w:hAnsi="Arial" w:cs="Arial"/>
          <w:sz w:val="21"/>
          <w:szCs w:val="21"/>
        </w:rPr>
        <w:t>, Guelph University</w:t>
      </w:r>
      <w:r>
        <w:rPr>
          <w:rFonts w:ascii="Arial" w:hAnsi="Arial" w:cs="Arial"/>
          <w:sz w:val="21"/>
          <w:szCs w:val="21"/>
        </w:rPr>
        <w:t xml:space="preserve"> Accessibility conference</w:t>
      </w:r>
      <w:r w:rsidR="00300C5D" w:rsidRPr="00300C5D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Canadian Digital</w:t>
      </w:r>
      <w:r w:rsidR="00300C5D" w:rsidRPr="00300C5D">
        <w:rPr>
          <w:rFonts w:ascii="Arial" w:hAnsi="Arial" w:cs="Arial"/>
          <w:sz w:val="21"/>
          <w:szCs w:val="21"/>
        </w:rPr>
        <w:t xml:space="preserve"> Summit,</w:t>
      </w:r>
      <w:r>
        <w:rPr>
          <w:rFonts w:ascii="Arial" w:hAnsi="Arial" w:cs="Arial"/>
          <w:sz w:val="21"/>
          <w:szCs w:val="21"/>
        </w:rPr>
        <w:t xml:space="preserve"> Ontario Digital Summit,</w:t>
      </w:r>
      <w:r w:rsidR="00300C5D" w:rsidRPr="00300C5D">
        <w:rPr>
          <w:rFonts w:ascii="Arial" w:hAnsi="Arial" w:cs="Arial"/>
          <w:sz w:val="21"/>
          <w:szCs w:val="21"/>
        </w:rPr>
        <w:t xml:space="preserve"> Ontario Centre of Excellence Innovation Showcase, Toronto Inter-Corporate Employee Resource Symposium,</w:t>
      </w:r>
      <w:r>
        <w:rPr>
          <w:rFonts w:ascii="Arial" w:hAnsi="Arial" w:cs="Arial"/>
          <w:sz w:val="21"/>
          <w:szCs w:val="21"/>
        </w:rPr>
        <w:t xml:space="preserve"> Toronto IT Leadership,</w:t>
      </w:r>
      <w:r w:rsidR="00300C5D" w:rsidRPr="00300C5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00C5D" w:rsidRPr="00300C5D">
        <w:rPr>
          <w:rFonts w:ascii="Arial" w:hAnsi="Arial" w:cs="Arial"/>
          <w:sz w:val="21"/>
          <w:szCs w:val="21"/>
        </w:rPr>
        <w:t>E</w:t>
      </w:r>
      <w:r w:rsidR="0049593B">
        <w:rPr>
          <w:rFonts w:ascii="Arial" w:hAnsi="Arial" w:cs="Arial"/>
          <w:sz w:val="21"/>
          <w:szCs w:val="21"/>
        </w:rPr>
        <w:t>tc</w:t>
      </w:r>
      <w:proofErr w:type="spellEnd"/>
      <w:r w:rsidR="00300C5D" w:rsidRPr="00300C5D">
        <w:rPr>
          <w:rFonts w:ascii="Arial" w:hAnsi="Arial" w:cs="Arial"/>
          <w:sz w:val="21"/>
          <w:szCs w:val="21"/>
        </w:rPr>
        <w:t>).</w:t>
      </w:r>
    </w:p>
    <w:p w14:paraId="21227CC5" w14:textId="77777777" w:rsidR="0079469E" w:rsidRPr="0003780F" w:rsidRDefault="005F7325" w:rsidP="0003780F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 w:rsidRPr="0003780F">
        <w:rPr>
          <w:rFonts w:ascii="Arial" w:hAnsi="Arial" w:cs="Arial"/>
          <w:sz w:val="21"/>
          <w:szCs w:val="21"/>
        </w:rPr>
        <w:t>Advocacy s</w:t>
      </w:r>
      <w:r w:rsidR="0079469E" w:rsidRPr="0003780F">
        <w:rPr>
          <w:rFonts w:ascii="Arial" w:hAnsi="Arial" w:cs="Arial"/>
          <w:sz w:val="21"/>
          <w:szCs w:val="21"/>
        </w:rPr>
        <w:t xml:space="preserve">upport </w:t>
      </w:r>
      <w:r w:rsidRPr="0003780F">
        <w:rPr>
          <w:rFonts w:ascii="Arial" w:hAnsi="Arial" w:cs="Arial"/>
          <w:sz w:val="21"/>
          <w:szCs w:val="21"/>
        </w:rPr>
        <w:t>for some nonprofit organizations</w:t>
      </w:r>
      <w:r w:rsidR="0079469E" w:rsidRPr="0003780F">
        <w:rPr>
          <w:rFonts w:ascii="Arial" w:hAnsi="Arial" w:cs="Arial"/>
          <w:sz w:val="21"/>
          <w:szCs w:val="21"/>
        </w:rPr>
        <w:t xml:space="preserve"> </w:t>
      </w:r>
      <w:r w:rsidRPr="0003780F">
        <w:rPr>
          <w:rFonts w:ascii="Arial" w:hAnsi="Arial" w:cs="Arial"/>
          <w:sz w:val="21"/>
          <w:szCs w:val="21"/>
        </w:rPr>
        <w:t>(</w:t>
      </w:r>
      <w:r w:rsidR="0079469E" w:rsidRPr="0003780F">
        <w:rPr>
          <w:rFonts w:ascii="Arial" w:hAnsi="Arial" w:cs="Arial"/>
          <w:sz w:val="21"/>
          <w:szCs w:val="21"/>
        </w:rPr>
        <w:t>governance model planning, partnership building,</w:t>
      </w:r>
      <w:r w:rsidR="0003780F" w:rsidRPr="0003780F">
        <w:rPr>
          <w:rFonts w:ascii="Arial" w:hAnsi="Arial" w:cs="Arial"/>
          <w:sz w:val="21"/>
          <w:szCs w:val="21"/>
        </w:rPr>
        <w:t xml:space="preserve"> leadership training</w:t>
      </w:r>
      <w:r w:rsidR="0079469E" w:rsidRPr="0003780F">
        <w:rPr>
          <w:rFonts w:ascii="Arial" w:hAnsi="Arial" w:cs="Arial"/>
          <w:sz w:val="21"/>
          <w:szCs w:val="21"/>
        </w:rPr>
        <w:t xml:space="preserve"> and government relations</w:t>
      </w:r>
      <w:r w:rsidRPr="0003780F">
        <w:rPr>
          <w:rFonts w:ascii="Arial" w:hAnsi="Arial" w:cs="Arial"/>
          <w:sz w:val="21"/>
          <w:szCs w:val="21"/>
        </w:rPr>
        <w:t>)</w:t>
      </w:r>
      <w:r w:rsidR="0079469E" w:rsidRPr="0003780F">
        <w:rPr>
          <w:rFonts w:ascii="Arial" w:hAnsi="Arial" w:cs="Arial"/>
          <w:sz w:val="21"/>
          <w:szCs w:val="21"/>
        </w:rPr>
        <w:t>.</w:t>
      </w:r>
    </w:p>
    <w:p w14:paraId="4319474A" w14:textId="77777777" w:rsidR="002C1FB3" w:rsidRDefault="005A74D9" w:rsidP="0003780F">
      <w:pPr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Accessibility </w:t>
      </w:r>
      <w:r w:rsidR="002C1FB3">
        <w:rPr>
          <w:rFonts w:ascii="Arial" w:hAnsi="Arial" w:cs="Arial"/>
          <w:sz w:val="21"/>
          <w:szCs w:val="21"/>
        </w:rPr>
        <w:t>Subject matter expert for Google Angular library development team.</w:t>
      </w:r>
    </w:p>
    <w:p w14:paraId="3BD0C4CA" w14:textId="77777777" w:rsidR="001F2E40" w:rsidRPr="00300C5D" w:rsidRDefault="002C1FB3" w:rsidP="0003780F">
      <w:pPr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1F2E40" w:rsidRPr="001F2E40">
        <w:rPr>
          <w:rFonts w:ascii="Arial" w:hAnsi="Arial" w:cs="Arial"/>
          <w:sz w:val="21"/>
          <w:szCs w:val="21"/>
        </w:rPr>
        <w:t>n appointee to the Ontario government Advisory Council, and member of the advisory board for some colleges, universities, and nonprofit organizations.</w:t>
      </w:r>
    </w:p>
    <w:p w14:paraId="531A4A3B" w14:textId="365122C1" w:rsidR="00EA5835" w:rsidRPr="000022F1" w:rsidRDefault="0003780F" w:rsidP="0003780F">
      <w:pPr>
        <w:numPr>
          <w:ilvl w:val="0"/>
          <w:numId w:val="4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Learn more: </w:t>
      </w:r>
      <w:r w:rsidRPr="0003780F">
        <w:rPr>
          <w:rFonts w:ascii="Arial" w:hAnsi="Arial" w:cs="Arial"/>
          <w:sz w:val="21"/>
          <w:szCs w:val="21"/>
        </w:rPr>
        <w:t>http://www.davidbest</w:t>
      </w:r>
      <w:r w:rsidR="00F279DA">
        <w:rPr>
          <w:rFonts w:ascii="Arial" w:hAnsi="Arial" w:cs="Arial"/>
          <w:sz w:val="21"/>
          <w:szCs w:val="21"/>
        </w:rPr>
        <w:t>.ca</w:t>
      </w:r>
      <w:r w:rsidRPr="0003780F">
        <w:rPr>
          <w:rFonts w:ascii="Arial" w:hAnsi="Arial" w:cs="Arial"/>
          <w:sz w:val="21"/>
          <w:szCs w:val="21"/>
        </w:rPr>
        <w:t>/activities.shtml</w:t>
      </w:r>
    </w:p>
    <w:p w14:paraId="329E92E6" w14:textId="6107EE64" w:rsidR="005D5FDD" w:rsidRDefault="005D5FD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087656C0" w14:textId="77777777" w:rsidR="001F4BED" w:rsidRPr="000022F1" w:rsidRDefault="00431BEC" w:rsidP="0049593B">
      <w:pPr>
        <w:pStyle w:val="Heading2"/>
      </w:pPr>
      <w:r w:rsidRPr="000022F1">
        <w:lastRenderedPageBreak/>
        <w:t>IBM CANADA LTD</w:t>
      </w:r>
      <w:r w:rsidR="00CB4CE4" w:rsidRPr="000022F1">
        <w:t>.</w:t>
      </w:r>
      <w:r w:rsidR="00BD4E38" w:rsidRPr="000022F1">
        <w:t xml:space="preserve">, </w:t>
      </w:r>
      <w:r w:rsidR="008A085F" w:rsidRPr="000022F1">
        <w:t>Toronto</w:t>
      </w:r>
      <w:r w:rsidR="00BD4E38" w:rsidRPr="000022F1">
        <w:tab/>
        <w:t>2001 – 2013</w:t>
      </w:r>
    </w:p>
    <w:p w14:paraId="3EEACB62" w14:textId="77777777" w:rsidR="00BD4E38" w:rsidRPr="0049593B" w:rsidRDefault="009B4B36" w:rsidP="00431BEC">
      <w:pPr>
        <w:tabs>
          <w:tab w:val="right" w:pos="7920"/>
        </w:tabs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49593B">
        <w:rPr>
          <w:rFonts w:ascii="Arial" w:hAnsi="Arial" w:cs="Arial"/>
          <w:b/>
          <w:sz w:val="21"/>
          <w:szCs w:val="21"/>
        </w:rPr>
        <w:t>Advisory IT Specialist</w:t>
      </w:r>
      <w:r w:rsidR="00BD4E38" w:rsidRPr="0049593B">
        <w:rPr>
          <w:rFonts w:ascii="Arial" w:hAnsi="Arial" w:cs="Arial"/>
          <w:b/>
          <w:sz w:val="21"/>
          <w:szCs w:val="21"/>
        </w:rPr>
        <w:tab/>
      </w:r>
      <w:r w:rsidR="004321AE" w:rsidRPr="0049593B">
        <w:rPr>
          <w:rFonts w:ascii="Arial" w:hAnsi="Arial" w:cs="Arial"/>
          <w:b/>
          <w:sz w:val="21"/>
          <w:szCs w:val="21"/>
        </w:rPr>
        <w:t>2007 – 2013</w:t>
      </w:r>
    </w:p>
    <w:p w14:paraId="50893AF4" w14:textId="77777777" w:rsidR="00B31743" w:rsidRPr="000022F1" w:rsidRDefault="003240F2" w:rsidP="00F15377">
      <w:pPr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Contributed Accessibility</w:t>
      </w:r>
      <w:r w:rsidR="00DF4823" w:rsidRPr="000022F1">
        <w:rPr>
          <w:rFonts w:ascii="Arial" w:hAnsi="Arial" w:cs="Arial"/>
          <w:sz w:val="21"/>
          <w:szCs w:val="21"/>
        </w:rPr>
        <w:t xml:space="preserve"> Subject Matter expertise, to</w:t>
      </w:r>
      <w:r w:rsidRPr="000022F1">
        <w:rPr>
          <w:rFonts w:ascii="Arial" w:hAnsi="Arial" w:cs="Arial"/>
          <w:sz w:val="21"/>
          <w:szCs w:val="21"/>
        </w:rPr>
        <w:t xml:space="preserve"> IBM Accessibility strategy, on many large and s</w:t>
      </w:r>
      <w:r w:rsidR="00DF4823" w:rsidRPr="000022F1">
        <w:rPr>
          <w:rFonts w:ascii="Arial" w:hAnsi="Arial" w:cs="Arial"/>
          <w:sz w:val="21"/>
          <w:szCs w:val="21"/>
        </w:rPr>
        <w:t>mall client IT service projects</w:t>
      </w:r>
      <w:r w:rsidRPr="000022F1">
        <w:rPr>
          <w:rFonts w:ascii="Arial" w:hAnsi="Arial" w:cs="Arial"/>
          <w:sz w:val="21"/>
          <w:szCs w:val="21"/>
        </w:rPr>
        <w:t xml:space="preserve"> and community events.</w:t>
      </w:r>
      <w:r w:rsidR="00DF4823" w:rsidRPr="000022F1">
        <w:rPr>
          <w:rFonts w:ascii="Arial" w:hAnsi="Arial" w:cs="Arial"/>
          <w:sz w:val="21"/>
          <w:szCs w:val="21"/>
        </w:rPr>
        <w:t xml:space="preserve"> </w:t>
      </w:r>
      <w:r w:rsidR="00431BEC" w:rsidRPr="000022F1">
        <w:rPr>
          <w:rFonts w:ascii="Arial" w:hAnsi="Arial" w:cs="Arial"/>
          <w:sz w:val="21"/>
          <w:szCs w:val="21"/>
        </w:rPr>
        <w:t xml:space="preserve"> </w:t>
      </w:r>
      <w:r w:rsidR="00DF4823" w:rsidRPr="000022F1">
        <w:rPr>
          <w:rFonts w:ascii="Arial" w:hAnsi="Arial" w:cs="Arial"/>
          <w:sz w:val="21"/>
          <w:szCs w:val="21"/>
        </w:rPr>
        <w:t xml:space="preserve">Performed web </w:t>
      </w:r>
      <w:r w:rsidR="00D657C1" w:rsidRPr="000022F1">
        <w:rPr>
          <w:rFonts w:ascii="Arial" w:hAnsi="Arial" w:cs="Arial"/>
          <w:sz w:val="21"/>
          <w:szCs w:val="21"/>
        </w:rPr>
        <w:t>accessibility testing, analysis, and remediation techniques, for clients (like Ontario government, banks, travel companies, telecommunication organizations, and health care services).</w:t>
      </w:r>
      <w:r w:rsidR="00B31743" w:rsidRPr="000022F1">
        <w:rPr>
          <w:rFonts w:ascii="Arial" w:hAnsi="Arial" w:cs="Arial"/>
          <w:sz w:val="21"/>
          <w:szCs w:val="21"/>
        </w:rPr>
        <w:t xml:space="preserve"> </w:t>
      </w:r>
      <w:r w:rsidR="00431BEC" w:rsidRPr="000022F1">
        <w:rPr>
          <w:rFonts w:ascii="Arial" w:hAnsi="Arial" w:cs="Arial"/>
          <w:sz w:val="21"/>
          <w:szCs w:val="21"/>
        </w:rPr>
        <w:t xml:space="preserve"> </w:t>
      </w:r>
      <w:r w:rsidR="007C16AD" w:rsidRPr="000022F1">
        <w:rPr>
          <w:rFonts w:ascii="Arial" w:hAnsi="Arial" w:cs="Arial"/>
          <w:sz w:val="21"/>
          <w:szCs w:val="21"/>
        </w:rPr>
        <w:t xml:space="preserve">Utilized the following skills: </w:t>
      </w:r>
      <w:r w:rsidR="00B31743" w:rsidRPr="000022F1">
        <w:rPr>
          <w:rFonts w:ascii="Arial" w:hAnsi="Arial" w:cs="Arial"/>
          <w:sz w:val="21"/>
          <w:szCs w:val="21"/>
        </w:rPr>
        <w:t xml:space="preserve"> WCAG</w:t>
      </w:r>
      <w:r w:rsidR="00423E95">
        <w:rPr>
          <w:rFonts w:ascii="Arial" w:hAnsi="Arial" w:cs="Arial"/>
          <w:sz w:val="21"/>
          <w:szCs w:val="21"/>
        </w:rPr>
        <w:t xml:space="preserve"> &amp;</w:t>
      </w:r>
      <w:r w:rsidR="00B31743" w:rsidRPr="000022F1">
        <w:rPr>
          <w:rFonts w:ascii="Arial" w:hAnsi="Arial" w:cs="Arial"/>
          <w:sz w:val="21"/>
          <w:szCs w:val="21"/>
        </w:rPr>
        <w:t xml:space="preserve"> ARIA standards, Java, HTML, CSS, </w:t>
      </w:r>
      <w:proofErr w:type="spellStart"/>
      <w:r w:rsidR="00B31743" w:rsidRPr="000022F1">
        <w:rPr>
          <w:rFonts w:ascii="Arial" w:hAnsi="Arial" w:cs="Arial"/>
          <w:sz w:val="21"/>
          <w:szCs w:val="21"/>
        </w:rPr>
        <w:t>Websphere</w:t>
      </w:r>
      <w:proofErr w:type="spellEnd"/>
      <w:r w:rsidR="00B31743" w:rsidRPr="000022F1">
        <w:rPr>
          <w:rFonts w:ascii="Arial" w:hAnsi="Arial" w:cs="Arial"/>
          <w:sz w:val="21"/>
          <w:szCs w:val="21"/>
        </w:rPr>
        <w:t>, Rational, Microsoft Office, Agile, and WWPMM.</w:t>
      </w:r>
    </w:p>
    <w:p w14:paraId="3BA78000" w14:textId="77777777" w:rsidR="007C16AD" w:rsidRPr="000022F1" w:rsidRDefault="00A439AC" w:rsidP="00431BEC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 xml:space="preserve">Participated and contributed </w:t>
      </w:r>
      <w:proofErr w:type="gramStart"/>
      <w:r w:rsidRPr="000022F1">
        <w:rPr>
          <w:rFonts w:ascii="Arial" w:hAnsi="Arial" w:cs="Arial"/>
          <w:sz w:val="21"/>
          <w:szCs w:val="21"/>
        </w:rPr>
        <w:t>in</w:t>
      </w:r>
      <w:proofErr w:type="gramEnd"/>
      <w:r w:rsidRPr="000022F1">
        <w:rPr>
          <w:rFonts w:ascii="Arial" w:hAnsi="Arial" w:cs="Arial"/>
          <w:sz w:val="21"/>
          <w:szCs w:val="21"/>
        </w:rPr>
        <w:t xml:space="preserve"> planning, decision making and overall we</w:t>
      </w:r>
      <w:r w:rsidR="00DF4823" w:rsidRPr="000022F1">
        <w:rPr>
          <w:rFonts w:ascii="Arial" w:hAnsi="Arial" w:cs="Arial"/>
          <w:sz w:val="21"/>
          <w:szCs w:val="21"/>
        </w:rPr>
        <w:t>b site design, serving as p</w:t>
      </w:r>
      <w:r w:rsidRPr="000022F1">
        <w:rPr>
          <w:rFonts w:ascii="Arial" w:hAnsi="Arial" w:cs="Arial"/>
          <w:sz w:val="21"/>
          <w:szCs w:val="21"/>
        </w:rPr>
        <w:t>rimary liaison between development team a</w:t>
      </w:r>
      <w:r w:rsidR="00DF4823" w:rsidRPr="000022F1">
        <w:rPr>
          <w:rFonts w:ascii="Arial" w:hAnsi="Arial" w:cs="Arial"/>
          <w:sz w:val="21"/>
          <w:szCs w:val="21"/>
        </w:rPr>
        <w:t>nd other organizational units and ensuring</w:t>
      </w:r>
      <w:r w:rsidRPr="000022F1">
        <w:rPr>
          <w:rFonts w:ascii="Arial" w:hAnsi="Arial" w:cs="Arial"/>
          <w:sz w:val="21"/>
          <w:szCs w:val="21"/>
        </w:rPr>
        <w:t xml:space="preserve"> flow of accurate information to and from development team.</w:t>
      </w:r>
    </w:p>
    <w:p w14:paraId="23E66647" w14:textId="31BDCCA9" w:rsidR="007C16AD" w:rsidRDefault="00B31743" w:rsidP="00431BEC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A</w:t>
      </w:r>
      <w:r w:rsidR="004D49DB">
        <w:rPr>
          <w:rFonts w:ascii="Arial" w:hAnsi="Arial" w:cs="Arial"/>
          <w:sz w:val="21"/>
          <w:szCs w:val="21"/>
        </w:rPr>
        <w:t>s project lead, a</w:t>
      </w:r>
      <w:r w:rsidRPr="000022F1">
        <w:rPr>
          <w:rFonts w:ascii="Arial" w:hAnsi="Arial" w:cs="Arial"/>
          <w:sz w:val="21"/>
          <w:szCs w:val="21"/>
        </w:rPr>
        <w:t>chieved excellent client satisfaction through good verbal and written communications, discovery of user requirements, understanding of adaptive technologies, knowledge of government legal requirements and web site standard compliance.</w:t>
      </w:r>
    </w:p>
    <w:p w14:paraId="1A3A9C03" w14:textId="240E52BB" w:rsidR="00232144" w:rsidRDefault="00DF4823" w:rsidP="00232144">
      <w:pPr>
        <w:numPr>
          <w:ilvl w:val="0"/>
          <w:numId w:val="43"/>
        </w:numPr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Facilitated employee</w:t>
      </w:r>
      <w:r w:rsidR="004D49DB">
        <w:rPr>
          <w:rFonts w:ascii="Arial" w:hAnsi="Arial" w:cs="Arial"/>
          <w:sz w:val="21"/>
          <w:szCs w:val="21"/>
        </w:rPr>
        <w:t xml:space="preserve"> business</w:t>
      </w:r>
      <w:r w:rsidRPr="000022F1">
        <w:rPr>
          <w:rFonts w:ascii="Arial" w:hAnsi="Arial" w:cs="Arial"/>
          <w:sz w:val="21"/>
          <w:szCs w:val="21"/>
        </w:rPr>
        <w:t xml:space="preserve"> resource group workshops, working</w:t>
      </w:r>
      <w:r w:rsidR="00D657C1" w:rsidRPr="000022F1">
        <w:rPr>
          <w:rFonts w:ascii="Arial" w:hAnsi="Arial" w:cs="Arial"/>
          <w:sz w:val="21"/>
          <w:szCs w:val="21"/>
        </w:rPr>
        <w:t xml:space="preserve"> with nonprofit and government employment services,</w:t>
      </w:r>
      <w:r w:rsidR="00171384" w:rsidRPr="00171384">
        <w:t xml:space="preserve"> </w:t>
      </w:r>
      <w:r w:rsidR="00171384" w:rsidRPr="00171384">
        <w:rPr>
          <w:rFonts w:ascii="Arial" w:hAnsi="Arial" w:cs="Arial"/>
          <w:sz w:val="21"/>
          <w:szCs w:val="21"/>
        </w:rPr>
        <w:t>supporting university recruitment events,</w:t>
      </w:r>
      <w:r w:rsidR="00D657C1" w:rsidRPr="000022F1">
        <w:rPr>
          <w:rFonts w:ascii="Arial" w:hAnsi="Arial" w:cs="Arial"/>
          <w:sz w:val="21"/>
          <w:szCs w:val="21"/>
        </w:rPr>
        <w:t xml:space="preserve"> and del</w:t>
      </w:r>
      <w:r w:rsidR="007C16AD" w:rsidRPr="000022F1">
        <w:rPr>
          <w:rFonts w:ascii="Arial" w:hAnsi="Arial" w:cs="Arial"/>
          <w:sz w:val="21"/>
          <w:szCs w:val="21"/>
        </w:rPr>
        <w:t>ivering</w:t>
      </w:r>
      <w:r w:rsidRPr="000022F1">
        <w:rPr>
          <w:rFonts w:ascii="Arial" w:hAnsi="Arial" w:cs="Arial"/>
          <w:sz w:val="21"/>
          <w:szCs w:val="21"/>
        </w:rPr>
        <w:t xml:space="preserve"> spea</w:t>
      </w:r>
      <w:r w:rsidR="00171384">
        <w:rPr>
          <w:rFonts w:ascii="Arial" w:hAnsi="Arial" w:cs="Arial"/>
          <w:sz w:val="21"/>
          <w:szCs w:val="21"/>
        </w:rPr>
        <w:t>king presentations.</w:t>
      </w:r>
    </w:p>
    <w:p w14:paraId="548882A9" w14:textId="77777777" w:rsidR="00232144" w:rsidRDefault="00232144" w:rsidP="00232144">
      <w:pPr>
        <w:ind w:left="720"/>
        <w:jc w:val="both"/>
        <w:rPr>
          <w:rFonts w:ascii="Arial" w:hAnsi="Arial" w:cs="Arial"/>
          <w:sz w:val="21"/>
          <w:szCs w:val="21"/>
        </w:rPr>
      </w:pPr>
    </w:p>
    <w:p w14:paraId="5D086784" w14:textId="557FD4AA" w:rsidR="00397439" w:rsidRPr="00232144" w:rsidRDefault="00F15377" w:rsidP="00232144">
      <w:pPr>
        <w:ind w:left="360"/>
        <w:jc w:val="both"/>
        <w:rPr>
          <w:rFonts w:ascii="Arial" w:hAnsi="Arial" w:cs="Arial"/>
          <w:b/>
          <w:sz w:val="21"/>
          <w:szCs w:val="21"/>
        </w:rPr>
      </w:pPr>
      <w:r w:rsidRPr="00232144">
        <w:rPr>
          <w:rFonts w:ascii="Arial" w:hAnsi="Arial" w:cs="Arial"/>
          <w:b/>
          <w:sz w:val="21"/>
          <w:szCs w:val="21"/>
        </w:rPr>
        <w:t>Project L</w:t>
      </w:r>
      <w:r w:rsidR="00397439" w:rsidRPr="00232144">
        <w:rPr>
          <w:rFonts w:ascii="Arial" w:hAnsi="Arial" w:cs="Arial"/>
          <w:b/>
          <w:sz w:val="21"/>
          <w:szCs w:val="21"/>
        </w:rPr>
        <w:t>ead</w:t>
      </w:r>
      <w:r w:rsidR="00397439" w:rsidRPr="00232144">
        <w:rPr>
          <w:rFonts w:ascii="Arial" w:hAnsi="Arial" w:cs="Arial"/>
          <w:b/>
          <w:sz w:val="21"/>
          <w:szCs w:val="21"/>
        </w:rPr>
        <w:tab/>
        <w:t>2009 – 2010</w:t>
      </w:r>
    </w:p>
    <w:p w14:paraId="267817E2" w14:textId="449827DE" w:rsidR="00397439" w:rsidRPr="000022F1" w:rsidRDefault="004E06B7" w:rsidP="00F15377">
      <w:pPr>
        <w:jc w:val="both"/>
        <w:rPr>
          <w:rFonts w:ascii="Arial" w:hAnsi="Arial" w:cs="Arial"/>
          <w:sz w:val="21"/>
          <w:szCs w:val="21"/>
        </w:rPr>
      </w:pPr>
      <w:r w:rsidRPr="00232144">
        <w:rPr>
          <w:rFonts w:ascii="Arial" w:hAnsi="Arial" w:cs="Arial"/>
          <w:b/>
          <w:sz w:val="21"/>
          <w:szCs w:val="21"/>
        </w:rPr>
        <w:t xml:space="preserve">As </w:t>
      </w:r>
      <w:r>
        <w:rPr>
          <w:rFonts w:ascii="Arial" w:hAnsi="Arial" w:cs="Arial"/>
          <w:sz w:val="21"/>
          <w:szCs w:val="21"/>
        </w:rPr>
        <w:t>a member of the IBM Global Web</w:t>
      </w:r>
      <w:r w:rsidR="001C3E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Master team, c</w:t>
      </w:r>
      <w:r w:rsidR="007C16AD" w:rsidRPr="000022F1">
        <w:rPr>
          <w:rFonts w:ascii="Arial" w:hAnsi="Arial" w:cs="Arial"/>
          <w:sz w:val="21"/>
          <w:szCs w:val="21"/>
        </w:rPr>
        <w:t xml:space="preserve">ontributed </w:t>
      </w:r>
      <w:proofErr w:type="gramStart"/>
      <w:r w:rsidR="007C16AD" w:rsidRPr="000022F1">
        <w:rPr>
          <w:rFonts w:ascii="Arial" w:hAnsi="Arial" w:cs="Arial"/>
          <w:sz w:val="21"/>
          <w:szCs w:val="21"/>
        </w:rPr>
        <w:t>in</w:t>
      </w:r>
      <w:proofErr w:type="gramEnd"/>
      <w:r w:rsidR="007C16AD" w:rsidRPr="000022F1">
        <w:rPr>
          <w:rFonts w:ascii="Arial" w:hAnsi="Arial" w:cs="Arial"/>
          <w:sz w:val="21"/>
          <w:szCs w:val="21"/>
        </w:rPr>
        <w:t xml:space="preserve"> development of </w:t>
      </w:r>
      <w:hyperlink r:id="rId9" w:history="1">
        <w:r w:rsidR="00397439" w:rsidRPr="001C3ECB">
          <w:rPr>
            <w:rStyle w:val="Hyperlink"/>
            <w:rFonts w:ascii="Arial" w:hAnsi="Arial" w:cs="Arial"/>
            <w:sz w:val="21"/>
            <w:szCs w:val="21"/>
          </w:rPr>
          <w:t>IBM global Access Workplace Connection (AWC)</w:t>
        </w:r>
      </w:hyperlink>
      <w:r w:rsidR="00397439" w:rsidRPr="000022F1">
        <w:rPr>
          <w:rFonts w:ascii="Arial" w:hAnsi="Arial" w:cs="Arial"/>
          <w:sz w:val="21"/>
          <w:szCs w:val="21"/>
        </w:rPr>
        <w:t xml:space="preserve"> online employee accommodation tool.</w:t>
      </w:r>
      <w:r w:rsidR="00431BEC" w:rsidRPr="000022F1">
        <w:rPr>
          <w:rFonts w:ascii="Arial" w:hAnsi="Arial" w:cs="Arial"/>
          <w:sz w:val="21"/>
          <w:szCs w:val="21"/>
        </w:rPr>
        <w:t xml:space="preserve"> </w:t>
      </w:r>
      <w:r w:rsidR="007D578C" w:rsidRPr="000022F1">
        <w:rPr>
          <w:rFonts w:ascii="Arial" w:hAnsi="Arial" w:cs="Arial"/>
          <w:sz w:val="21"/>
          <w:szCs w:val="21"/>
        </w:rPr>
        <w:t xml:space="preserve"> Collaborated with team </w:t>
      </w:r>
      <w:r w:rsidR="00397439" w:rsidRPr="000022F1">
        <w:rPr>
          <w:rFonts w:ascii="Arial" w:hAnsi="Arial" w:cs="Arial"/>
          <w:sz w:val="21"/>
          <w:szCs w:val="21"/>
        </w:rPr>
        <w:t>to</w:t>
      </w:r>
      <w:r w:rsidR="007D578C" w:rsidRPr="000022F1">
        <w:rPr>
          <w:rFonts w:ascii="Arial" w:hAnsi="Arial" w:cs="Arial"/>
          <w:sz w:val="21"/>
          <w:szCs w:val="21"/>
        </w:rPr>
        <w:t xml:space="preserve"> bridge time zones and language.</w:t>
      </w:r>
      <w:r w:rsidR="00431BEC" w:rsidRPr="000022F1">
        <w:rPr>
          <w:rFonts w:ascii="Arial" w:hAnsi="Arial" w:cs="Arial"/>
          <w:sz w:val="21"/>
          <w:szCs w:val="21"/>
        </w:rPr>
        <w:t xml:space="preserve"> </w:t>
      </w:r>
      <w:r w:rsidR="007D578C" w:rsidRPr="000022F1">
        <w:rPr>
          <w:rFonts w:ascii="Arial" w:hAnsi="Arial" w:cs="Arial"/>
          <w:sz w:val="21"/>
          <w:szCs w:val="21"/>
        </w:rPr>
        <w:t xml:space="preserve"> </w:t>
      </w:r>
      <w:r w:rsidR="00397439" w:rsidRPr="000022F1">
        <w:rPr>
          <w:rFonts w:ascii="Arial" w:hAnsi="Arial" w:cs="Arial"/>
          <w:sz w:val="21"/>
          <w:szCs w:val="21"/>
        </w:rPr>
        <w:t>Responsible for planning,</w:t>
      </w:r>
      <w:r w:rsidR="00B31743" w:rsidRPr="000022F1">
        <w:rPr>
          <w:rFonts w:ascii="Arial" w:hAnsi="Arial" w:cs="Arial"/>
          <w:sz w:val="21"/>
          <w:szCs w:val="21"/>
        </w:rPr>
        <w:t xml:space="preserve"> testing,</w:t>
      </w:r>
      <w:r w:rsidR="00397439" w:rsidRPr="000022F1">
        <w:rPr>
          <w:rFonts w:ascii="Arial" w:hAnsi="Arial" w:cs="Arial"/>
          <w:sz w:val="21"/>
          <w:szCs w:val="21"/>
        </w:rPr>
        <w:t xml:space="preserve"> </w:t>
      </w:r>
      <w:r w:rsidR="007C16AD" w:rsidRPr="000022F1">
        <w:rPr>
          <w:rFonts w:ascii="Arial" w:hAnsi="Arial" w:cs="Arial"/>
          <w:sz w:val="21"/>
          <w:szCs w:val="21"/>
        </w:rPr>
        <w:t>documenting, and executing pilot process and user acceptance t</w:t>
      </w:r>
      <w:r w:rsidR="00397439" w:rsidRPr="000022F1">
        <w:rPr>
          <w:rFonts w:ascii="Arial" w:hAnsi="Arial" w:cs="Arial"/>
          <w:sz w:val="21"/>
          <w:szCs w:val="21"/>
        </w:rPr>
        <w:t xml:space="preserve">est </w:t>
      </w:r>
      <w:r w:rsidR="00FE3ACD" w:rsidRPr="000022F1">
        <w:rPr>
          <w:rFonts w:ascii="Arial" w:hAnsi="Arial" w:cs="Arial"/>
          <w:sz w:val="21"/>
          <w:szCs w:val="21"/>
        </w:rPr>
        <w:t xml:space="preserve">project </w:t>
      </w:r>
      <w:r w:rsidR="00397439" w:rsidRPr="000022F1">
        <w:rPr>
          <w:rFonts w:ascii="Arial" w:hAnsi="Arial" w:cs="Arial"/>
          <w:sz w:val="21"/>
          <w:szCs w:val="21"/>
        </w:rPr>
        <w:t>phases.</w:t>
      </w:r>
      <w:r w:rsidR="007D578C" w:rsidRPr="000022F1">
        <w:rPr>
          <w:rFonts w:ascii="Arial" w:hAnsi="Arial" w:cs="Arial"/>
          <w:sz w:val="21"/>
          <w:szCs w:val="21"/>
        </w:rPr>
        <w:t xml:space="preserve"> </w:t>
      </w:r>
      <w:r w:rsidR="00431BEC" w:rsidRPr="000022F1">
        <w:rPr>
          <w:rFonts w:ascii="Arial" w:hAnsi="Arial" w:cs="Arial"/>
          <w:sz w:val="21"/>
          <w:szCs w:val="21"/>
        </w:rPr>
        <w:t xml:space="preserve"> </w:t>
      </w:r>
      <w:r w:rsidR="007D578C" w:rsidRPr="000022F1">
        <w:rPr>
          <w:rFonts w:ascii="Arial" w:hAnsi="Arial" w:cs="Arial"/>
          <w:sz w:val="21"/>
          <w:szCs w:val="21"/>
        </w:rPr>
        <w:t>Communicated and organized a</w:t>
      </w:r>
      <w:r w:rsidR="00397439" w:rsidRPr="000022F1">
        <w:rPr>
          <w:rFonts w:ascii="Arial" w:hAnsi="Arial" w:cs="Arial"/>
          <w:sz w:val="21"/>
          <w:szCs w:val="21"/>
        </w:rPr>
        <w:t xml:space="preserve"> </w:t>
      </w:r>
      <w:r w:rsidR="007D578C" w:rsidRPr="000022F1">
        <w:rPr>
          <w:rFonts w:ascii="Arial" w:hAnsi="Arial" w:cs="Arial"/>
          <w:sz w:val="21"/>
          <w:szCs w:val="21"/>
        </w:rPr>
        <w:t>diverse group of participants a</w:t>
      </w:r>
      <w:r w:rsidR="00397439" w:rsidRPr="000022F1">
        <w:rPr>
          <w:rFonts w:ascii="Arial" w:hAnsi="Arial" w:cs="Arial"/>
          <w:sz w:val="21"/>
          <w:szCs w:val="21"/>
        </w:rPr>
        <w:t>cr</w:t>
      </w:r>
      <w:r w:rsidR="007D578C" w:rsidRPr="000022F1">
        <w:rPr>
          <w:rFonts w:ascii="Arial" w:hAnsi="Arial" w:cs="Arial"/>
          <w:sz w:val="21"/>
          <w:szCs w:val="21"/>
        </w:rPr>
        <w:t xml:space="preserve">oss many </w:t>
      </w:r>
      <w:proofErr w:type="gramStart"/>
      <w:r w:rsidR="007D578C" w:rsidRPr="000022F1">
        <w:rPr>
          <w:rFonts w:ascii="Arial" w:hAnsi="Arial" w:cs="Arial"/>
          <w:sz w:val="21"/>
          <w:szCs w:val="21"/>
        </w:rPr>
        <w:t>cultures, and</w:t>
      </w:r>
      <w:proofErr w:type="gramEnd"/>
      <w:r w:rsidR="007D578C" w:rsidRPr="000022F1">
        <w:rPr>
          <w:rFonts w:ascii="Arial" w:hAnsi="Arial" w:cs="Arial"/>
          <w:sz w:val="21"/>
          <w:szCs w:val="21"/>
        </w:rPr>
        <w:t xml:space="preserve"> reported</w:t>
      </w:r>
      <w:r w:rsidR="00397439" w:rsidRPr="000022F1">
        <w:rPr>
          <w:rFonts w:ascii="Arial" w:hAnsi="Arial" w:cs="Arial"/>
          <w:sz w:val="21"/>
          <w:szCs w:val="21"/>
        </w:rPr>
        <w:t xml:space="preserve"> back to senior management and executives.</w:t>
      </w:r>
      <w:r w:rsidR="007D578C" w:rsidRPr="000022F1">
        <w:rPr>
          <w:rFonts w:ascii="Arial" w:hAnsi="Arial" w:cs="Arial"/>
          <w:sz w:val="21"/>
          <w:szCs w:val="21"/>
        </w:rPr>
        <w:t xml:space="preserve">  Utilized </w:t>
      </w:r>
      <w:r w:rsidR="007C16AD" w:rsidRPr="000022F1">
        <w:rPr>
          <w:rFonts w:ascii="Arial" w:hAnsi="Arial" w:cs="Arial"/>
          <w:sz w:val="21"/>
          <w:szCs w:val="21"/>
        </w:rPr>
        <w:t>teleconferencing, webinars, Wikis, discussion f</w:t>
      </w:r>
      <w:r w:rsidR="00397439" w:rsidRPr="000022F1">
        <w:rPr>
          <w:rFonts w:ascii="Arial" w:hAnsi="Arial" w:cs="Arial"/>
          <w:sz w:val="21"/>
          <w:szCs w:val="21"/>
        </w:rPr>
        <w:t>orums, Microsoft Office, web browser assessment tools, user agent accessibility tools, and WWPM methods.</w:t>
      </w:r>
    </w:p>
    <w:p w14:paraId="68390647" w14:textId="77777777" w:rsidR="00397439" w:rsidRPr="000022F1" w:rsidRDefault="007D578C" w:rsidP="0019277E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Documented and executed pilot process guidance</w:t>
      </w:r>
      <w:r w:rsidR="00397439" w:rsidRPr="000022F1">
        <w:rPr>
          <w:rFonts w:ascii="Arial" w:hAnsi="Arial" w:cs="Arial"/>
          <w:sz w:val="21"/>
          <w:szCs w:val="21"/>
        </w:rPr>
        <w:t>, a user testing process valid</w:t>
      </w:r>
      <w:r w:rsidRPr="000022F1">
        <w:rPr>
          <w:rFonts w:ascii="Arial" w:hAnsi="Arial" w:cs="Arial"/>
          <w:sz w:val="21"/>
          <w:szCs w:val="21"/>
        </w:rPr>
        <w:t xml:space="preserve">ated application functionality.  Trained </w:t>
      </w:r>
      <w:r w:rsidR="00397439" w:rsidRPr="000022F1">
        <w:rPr>
          <w:rFonts w:ascii="Arial" w:hAnsi="Arial" w:cs="Arial"/>
          <w:sz w:val="21"/>
          <w:szCs w:val="21"/>
        </w:rPr>
        <w:t xml:space="preserve">application </w:t>
      </w:r>
      <w:r w:rsidRPr="000022F1">
        <w:rPr>
          <w:rFonts w:ascii="Arial" w:hAnsi="Arial" w:cs="Arial"/>
          <w:sz w:val="21"/>
          <w:szCs w:val="21"/>
        </w:rPr>
        <w:t xml:space="preserve">tool administrators </w:t>
      </w:r>
      <w:r w:rsidR="00397439" w:rsidRPr="000022F1">
        <w:rPr>
          <w:rFonts w:ascii="Arial" w:hAnsi="Arial" w:cs="Arial"/>
          <w:sz w:val="21"/>
          <w:szCs w:val="21"/>
        </w:rPr>
        <w:t xml:space="preserve">and </w:t>
      </w:r>
      <w:r w:rsidRPr="000022F1">
        <w:rPr>
          <w:rFonts w:ascii="Arial" w:hAnsi="Arial" w:cs="Arial"/>
          <w:sz w:val="21"/>
          <w:szCs w:val="21"/>
        </w:rPr>
        <w:t xml:space="preserve">delivered </w:t>
      </w:r>
      <w:r w:rsidR="00397439" w:rsidRPr="000022F1">
        <w:rPr>
          <w:rFonts w:ascii="Arial" w:hAnsi="Arial" w:cs="Arial"/>
          <w:sz w:val="21"/>
          <w:szCs w:val="21"/>
        </w:rPr>
        <w:t>executive presentat</w:t>
      </w:r>
      <w:r w:rsidRPr="000022F1">
        <w:rPr>
          <w:rFonts w:ascii="Arial" w:hAnsi="Arial" w:cs="Arial"/>
          <w:sz w:val="21"/>
          <w:szCs w:val="21"/>
        </w:rPr>
        <w:t>ions, reducing</w:t>
      </w:r>
      <w:r w:rsidR="00397439" w:rsidRPr="000022F1">
        <w:rPr>
          <w:rFonts w:ascii="Arial" w:hAnsi="Arial" w:cs="Arial"/>
          <w:sz w:val="21"/>
          <w:szCs w:val="21"/>
        </w:rPr>
        <w:t xml:space="preserve"> manager accommo</w:t>
      </w:r>
      <w:r w:rsidRPr="000022F1">
        <w:rPr>
          <w:rFonts w:ascii="Arial" w:hAnsi="Arial" w:cs="Arial"/>
          <w:sz w:val="21"/>
          <w:szCs w:val="21"/>
        </w:rPr>
        <w:t>dation involvement, and improving</w:t>
      </w:r>
      <w:r w:rsidR="00397439" w:rsidRPr="000022F1">
        <w:rPr>
          <w:rFonts w:ascii="Arial" w:hAnsi="Arial" w:cs="Arial"/>
          <w:sz w:val="21"/>
          <w:szCs w:val="21"/>
        </w:rPr>
        <w:t xml:space="preserve"> employee productivity and satisfaction.</w:t>
      </w:r>
    </w:p>
    <w:p w14:paraId="6EB2AF13" w14:textId="77777777" w:rsidR="000C2B37" w:rsidRDefault="000C2B37" w:rsidP="00431BEC">
      <w:pPr>
        <w:tabs>
          <w:tab w:val="right" w:pos="7920"/>
        </w:tabs>
        <w:spacing w:before="120"/>
        <w:jc w:val="both"/>
        <w:rPr>
          <w:rFonts w:ascii="Arial" w:hAnsi="Arial" w:cs="Arial"/>
          <w:b/>
          <w:sz w:val="21"/>
          <w:szCs w:val="21"/>
        </w:rPr>
      </w:pPr>
    </w:p>
    <w:p w14:paraId="57F37193" w14:textId="77777777" w:rsidR="004321AE" w:rsidRPr="00232144" w:rsidRDefault="00CB4CE4" w:rsidP="00431BEC">
      <w:pPr>
        <w:tabs>
          <w:tab w:val="right" w:pos="7920"/>
        </w:tabs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232144">
        <w:rPr>
          <w:rFonts w:ascii="Arial" w:hAnsi="Arial" w:cs="Arial"/>
          <w:b/>
          <w:sz w:val="21"/>
          <w:szCs w:val="21"/>
        </w:rPr>
        <w:t xml:space="preserve">IBM Canada CEO Diversity Council </w:t>
      </w:r>
      <w:r w:rsidR="00BD4E38" w:rsidRPr="00232144">
        <w:rPr>
          <w:rFonts w:ascii="Arial" w:hAnsi="Arial" w:cs="Arial"/>
          <w:b/>
          <w:sz w:val="21"/>
          <w:szCs w:val="21"/>
        </w:rPr>
        <w:t>L</w:t>
      </w:r>
      <w:r w:rsidRPr="00232144">
        <w:rPr>
          <w:rFonts w:ascii="Arial" w:hAnsi="Arial" w:cs="Arial"/>
          <w:b/>
          <w:sz w:val="21"/>
          <w:szCs w:val="21"/>
        </w:rPr>
        <w:t>ead</w:t>
      </w:r>
      <w:r w:rsidR="00BD4E38" w:rsidRPr="00232144">
        <w:rPr>
          <w:rFonts w:ascii="Arial" w:hAnsi="Arial" w:cs="Arial"/>
          <w:b/>
          <w:sz w:val="21"/>
          <w:szCs w:val="21"/>
        </w:rPr>
        <w:tab/>
      </w:r>
      <w:r w:rsidR="004321AE" w:rsidRPr="00232144">
        <w:rPr>
          <w:rFonts w:ascii="Arial" w:hAnsi="Arial" w:cs="Arial"/>
          <w:b/>
          <w:sz w:val="21"/>
          <w:szCs w:val="21"/>
        </w:rPr>
        <w:t>2007 – 2009</w:t>
      </w:r>
    </w:p>
    <w:p w14:paraId="3158F00A" w14:textId="77777777" w:rsidR="007E53F0" w:rsidRPr="000022F1" w:rsidRDefault="007E53F0" w:rsidP="0019277E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Mento</w:t>
      </w:r>
      <w:r w:rsidR="007C16AD" w:rsidRPr="000022F1">
        <w:rPr>
          <w:rFonts w:ascii="Arial" w:hAnsi="Arial" w:cs="Arial"/>
          <w:sz w:val="21"/>
          <w:szCs w:val="21"/>
        </w:rPr>
        <w:t xml:space="preserve">red senior executives in </w:t>
      </w:r>
      <w:r w:rsidRPr="000022F1">
        <w:rPr>
          <w:rFonts w:ascii="Arial" w:hAnsi="Arial" w:cs="Arial"/>
          <w:sz w:val="21"/>
          <w:szCs w:val="21"/>
        </w:rPr>
        <w:t>r</w:t>
      </w:r>
      <w:r w:rsidR="007C16AD" w:rsidRPr="000022F1">
        <w:rPr>
          <w:rFonts w:ascii="Arial" w:hAnsi="Arial" w:cs="Arial"/>
          <w:sz w:val="21"/>
          <w:szCs w:val="21"/>
        </w:rPr>
        <w:t>everse mentoring program, greatly improving</w:t>
      </w:r>
      <w:r w:rsidRPr="000022F1">
        <w:rPr>
          <w:rFonts w:ascii="Arial" w:hAnsi="Arial" w:cs="Arial"/>
          <w:sz w:val="21"/>
          <w:szCs w:val="21"/>
        </w:rPr>
        <w:t xml:space="preserve"> understanding of assistive technologies, alternative work methods, and hidden talents</w:t>
      </w:r>
      <w:r w:rsidR="0033596D">
        <w:rPr>
          <w:rFonts w:ascii="Arial" w:hAnsi="Arial" w:cs="Arial"/>
          <w:sz w:val="21"/>
          <w:szCs w:val="21"/>
        </w:rPr>
        <w:t xml:space="preserve"> of employees with disabilities</w:t>
      </w:r>
      <w:r w:rsidRPr="000022F1">
        <w:rPr>
          <w:rFonts w:ascii="Arial" w:hAnsi="Arial" w:cs="Arial"/>
          <w:sz w:val="21"/>
          <w:szCs w:val="21"/>
        </w:rPr>
        <w:t>.</w:t>
      </w:r>
    </w:p>
    <w:p w14:paraId="3BFD8F18" w14:textId="77777777" w:rsidR="00BD4E38" w:rsidRDefault="007C16AD" w:rsidP="0019277E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Improving employee satisfaction, workplace participation, and confidence by advising</w:t>
      </w:r>
      <w:r w:rsidR="007E53F0" w:rsidRPr="000022F1">
        <w:rPr>
          <w:rFonts w:ascii="Arial" w:hAnsi="Arial" w:cs="Arial"/>
          <w:sz w:val="21"/>
          <w:szCs w:val="21"/>
        </w:rPr>
        <w:t xml:space="preserve"> on HR inclusion strategies</w:t>
      </w:r>
      <w:r w:rsidR="00CA1B92">
        <w:rPr>
          <w:rFonts w:ascii="Arial" w:hAnsi="Arial" w:cs="Arial"/>
          <w:sz w:val="21"/>
          <w:szCs w:val="21"/>
        </w:rPr>
        <w:t xml:space="preserve"> and client relations</w:t>
      </w:r>
      <w:r w:rsidR="007E53F0" w:rsidRPr="000022F1">
        <w:rPr>
          <w:rFonts w:ascii="Arial" w:hAnsi="Arial" w:cs="Arial"/>
          <w:sz w:val="21"/>
          <w:szCs w:val="21"/>
        </w:rPr>
        <w:t>, as a member of IBM Global workplace Diversity Counci</w:t>
      </w:r>
      <w:r w:rsidRPr="000022F1">
        <w:rPr>
          <w:rFonts w:ascii="Arial" w:hAnsi="Arial" w:cs="Arial"/>
          <w:sz w:val="21"/>
          <w:szCs w:val="21"/>
        </w:rPr>
        <w:t>l.</w:t>
      </w:r>
    </w:p>
    <w:p w14:paraId="09674EEF" w14:textId="77777777" w:rsidR="005117D4" w:rsidRPr="000022F1" w:rsidRDefault="005117D4" w:rsidP="005117D4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5B4BD7AD" w14:textId="77777777" w:rsidR="007C16AD" w:rsidRPr="00232144" w:rsidRDefault="007C16AD" w:rsidP="00431BEC">
      <w:pPr>
        <w:tabs>
          <w:tab w:val="right" w:pos="7920"/>
        </w:tabs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232144">
        <w:rPr>
          <w:rFonts w:ascii="Arial" w:hAnsi="Arial" w:cs="Arial"/>
          <w:b/>
          <w:sz w:val="21"/>
          <w:szCs w:val="21"/>
        </w:rPr>
        <w:t>Technical Team Lead</w:t>
      </w:r>
      <w:r w:rsidRPr="00232144">
        <w:rPr>
          <w:rFonts w:ascii="Arial" w:hAnsi="Arial" w:cs="Arial"/>
          <w:b/>
          <w:sz w:val="21"/>
          <w:szCs w:val="21"/>
        </w:rPr>
        <w:tab/>
        <w:t>2001 – 2007</w:t>
      </w:r>
    </w:p>
    <w:p w14:paraId="079DF22D" w14:textId="77777777" w:rsidR="007C16AD" w:rsidRPr="000022F1" w:rsidRDefault="007C16AD" w:rsidP="0019277E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 xml:space="preserve">Increased client satisfaction, </w:t>
      </w:r>
      <w:proofErr w:type="gramStart"/>
      <w:r w:rsidRPr="000022F1">
        <w:rPr>
          <w:rFonts w:ascii="Arial" w:hAnsi="Arial" w:cs="Arial"/>
          <w:sz w:val="21"/>
          <w:szCs w:val="21"/>
        </w:rPr>
        <w:t>productivity</w:t>
      </w:r>
      <w:proofErr w:type="gramEnd"/>
      <w:r w:rsidRPr="000022F1">
        <w:rPr>
          <w:rFonts w:ascii="Arial" w:hAnsi="Arial" w:cs="Arial"/>
          <w:sz w:val="21"/>
          <w:szCs w:val="21"/>
        </w:rPr>
        <w:t xml:space="preserve"> and revenue by developing and delivering MVS mainframe customer applications</w:t>
      </w:r>
      <w:r w:rsidR="004E06B7">
        <w:rPr>
          <w:rFonts w:ascii="Arial" w:hAnsi="Arial" w:cs="Arial"/>
          <w:sz w:val="21"/>
          <w:szCs w:val="21"/>
        </w:rPr>
        <w:t>, and integrating legacy systems user interface into the intranet</w:t>
      </w:r>
      <w:r w:rsidRPr="000022F1">
        <w:rPr>
          <w:rFonts w:ascii="Arial" w:hAnsi="Arial" w:cs="Arial"/>
          <w:sz w:val="21"/>
          <w:szCs w:val="21"/>
        </w:rPr>
        <w:t>, for travel and transportation host systems.</w:t>
      </w:r>
    </w:p>
    <w:p w14:paraId="51605228" w14:textId="32E0D3EA" w:rsidR="005D5FDD" w:rsidRDefault="005D5FD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773CB001" w14:textId="77777777" w:rsidR="00BD4E38" w:rsidRPr="000022F1" w:rsidRDefault="00951855" w:rsidP="00232144">
      <w:pPr>
        <w:pStyle w:val="Heading2"/>
      </w:pPr>
      <w:r w:rsidRPr="000022F1">
        <w:lastRenderedPageBreak/>
        <w:t>INFORMATION SYSTEMS MANAGEMENT (ISM) CANADA</w:t>
      </w:r>
      <w:r w:rsidR="00947FB6" w:rsidRPr="000022F1">
        <w:t xml:space="preserve">, </w:t>
      </w:r>
      <w:r w:rsidR="00B573F9" w:rsidRPr="000022F1">
        <w:t>Toronto</w:t>
      </w:r>
      <w:r w:rsidR="00F15377" w:rsidRPr="000022F1">
        <w:tab/>
      </w:r>
      <w:r w:rsidR="00BD4E38" w:rsidRPr="000022F1">
        <w:t>1996 – 2000</w:t>
      </w:r>
    </w:p>
    <w:p w14:paraId="6E3910A5" w14:textId="7CECE9FC" w:rsidR="00947FB6" w:rsidRPr="000022F1" w:rsidRDefault="00232144" w:rsidP="008774CB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="00947FB6" w:rsidRPr="000022F1">
        <w:rPr>
          <w:rFonts w:ascii="Arial" w:hAnsi="Arial" w:cs="Arial"/>
          <w:sz w:val="21"/>
          <w:szCs w:val="21"/>
        </w:rPr>
        <w:t>IBM subsidiary</w:t>
      </w:r>
      <w:r>
        <w:rPr>
          <w:rFonts w:ascii="Arial" w:hAnsi="Arial" w:cs="Arial"/>
          <w:sz w:val="21"/>
          <w:szCs w:val="21"/>
        </w:rPr>
        <w:t>)</w:t>
      </w:r>
    </w:p>
    <w:p w14:paraId="1E407491" w14:textId="77777777" w:rsidR="003B3E85" w:rsidRPr="00232144" w:rsidRDefault="00B573F9" w:rsidP="00951855">
      <w:pPr>
        <w:tabs>
          <w:tab w:val="right" w:pos="7920"/>
        </w:tabs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232144">
        <w:rPr>
          <w:rFonts w:ascii="Arial" w:hAnsi="Arial" w:cs="Arial"/>
          <w:b/>
          <w:sz w:val="21"/>
          <w:szCs w:val="21"/>
        </w:rPr>
        <w:t>Systems Analyst</w:t>
      </w:r>
      <w:r w:rsidR="00947FB6" w:rsidRPr="00232144">
        <w:rPr>
          <w:rFonts w:ascii="Arial" w:hAnsi="Arial" w:cs="Arial"/>
          <w:b/>
          <w:sz w:val="21"/>
          <w:szCs w:val="21"/>
        </w:rPr>
        <w:tab/>
      </w:r>
      <w:r w:rsidR="00951855" w:rsidRPr="00232144">
        <w:rPr>
          <w:rFonts w:ascii="Arial" w:hAnsi="Arial" w:cs="Arial"/>
          <w:b/>
          <w:sz w:val="21"/>
          <w:szCs w:val="21"/>
        </w:rPr>
        <w:t>1</w:t>
      </w:r>
      <w:r w:rsidR="00F74C7E" w:rsidRPr="00232144">
        <w:rPr>
          <w:rFonts w:ascii="Arial" w:hAnsi="Arial" w:cs="Arial"/>
          <w:b/>
          <w:sz w:val="21"/>
          <w:szCs w:val="21"/>
        </w:rPr>
        <w:t>996 – 1998</w:t>
      </w:r>
    </w:p>
    <w:p w14:paraId="29C4A470" w14:textId="3709ADF8" w:rsidR="003F0F1A" w:rsidRPr="000022F1" w:rsidRDefault="003F0F1A" w:rsidP="008774CB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M</w:t>
      </w:r>
      <w:r w:rsidR="003B3E85" w:rsidRPr="000022F1">
        <w:rPr>
          <w:rFonts w:ascii="Arial" w:hAnsi="Arial" w:cs="Arial"/>
          <w:sz w:val="21"/>
          <w:szCs w:val="21"/>
        </w:rPr>
        <w:t xml:space="preserve">anaged problem analysis and customer solutions processes, for the global airline travel networking system, for a streamline and </w:t>
      </w:r>
      <w:proofErr w:type="gramStart"/>
      <w:r w:rsidR="003B3E85" w:rsidRPr="000022F1">
        <w:rPr>
          <w:rFonts w:ascii="Arial" w:hAnsi="Arial" w:cs="Arial"/>
          <w:sz w:val="21"/>
          <w:szCs w:val="21"/>
        </w:rPr>
        <w:t>risk free</w:t>
      </w:r>
      <w:proofErr w:type="gramEnd"/>
      <w:r w:rsidR="003B3E85" w:rsidRPr="000022F1">
        <w:rPr>
          <w:rFonts w:ascii="Arial" w:hAnsi="Arial" w:cs="Arial"/>
          <w:sz w:val="21"/>
          <w:szCs w:val="21"/>
        </w:rPr>
        <w:t xml:space="preserve"> environment.</w:t>
      </w:r>
      <w:r w:rsidR="00947FB6" w:rsidRPr="000022F1">
        <w:rPr>
          <w:rFonts w:ascii="Arial" w:hAnsi="Arial" w:cs="Arial"/>
          <w:sz w:val="21"/>
          <w:szCs w:val="21"/>
        </w:rPr>
        <w:t xml:space="preserve"> </w:t>
      </w:r>
      <w:r w:rsidR="000F2388" w:rsidRPr="000022F1">
        <w:rPr>
          <w:rFonts w:ascii="Arial" w:hAnsi="Arial" w:cs="Arial"/>
          <w:sz w:val="21"/>
          <w:szCs w:val="21"/>
        </w:rPr>
        <w:t xml:space="preserve"> </w:t>
      </w:r>
      <w:r w:rsidR="00947FB6" w:rsidRPr="000022F1">
        <w:rPr>
          <w:rFonts w:ascii="Arial" w:hAnsi="Arial" w:cs="Arial"/>
          <w:sz w:val="21"/>
          <w:szCs w:val="21"/>
        </w:rPr>
        <w:t>Developed and maintained MVS</w:t>
      </w:r>
      <w:r w:rsidR="003B3E85" w:rsidRPr="000022F1">
        <w:rPr>
          <w:rFonts w:ascii="Arial" w:hAnsi="Arial" w:cs="Arial"/>
          <w:sz w:val="21"/>
          <w:szCs w:val="21"/>
        </w:rPr>
        <w:t xml:space="preserve"> software application, and </w:t>
      </w:r>
      <w:r w:rsidR="00947FB6" w:rsidRPr="000022F1">
        <w:rPr>
          <w:rFonts w:ascii="Arial" w:hAnsi="Arial" w:cs="Arial"/>
          <w:sz w:val="21"/>
          <w:szCs w:val="21"/>
        </w:rPr>
        <w:t>prepared user</w:t>
      </w:r>
      <w:r w:rsidR="003B3E85" w:rsidRPr="000022F1">
        <w:rPr>
          <w:rFonts w:ascii="Arial" w:hAnsi="Arial" w:cs="Arial"/>
          <w:sz w:val="21"/>
          <w:szCs w:val="21"/>
        </w:rPr>
        <w:t xml:space="preserve"> documentation, for the online </w:t>
      </w:r>
      <w:r w:rsidR="00947FB6" w:rsidRPr="000022F1">
        <w:rPr>
          <w:rFonts w:ascii="Arial" w:hAnsi="Arial" w:cs="Arial"/>
          <w:sz w:val="21"/>
          <w:szCs w:val="21"/>
        </w:rPr>
        <w:t>back-office</w:t>
      </w:r>
      <w:r w:rsidR="003B3E85" w:rsidRPr="000022F1">
        <w:rPr>
          <w:rFonts w:ascii="Arial" w:hAnsi="Arial" w:cs="Arial"/>
          <w:sz w:val="21"/>
          <w:szCs w:val="21"/>
        </w:rPr>
        <w:t xml:space="preserve"> s</w:t>
      </w:r>
      <w:r w:rsidR="00947FB6" w:rsidRPr="000022F1">
        <w:rPr>
          <w:rFonts w:ascii="Arial" w:hAnsi="Arial" w:cs="Arial"/>
          <w:sz w:val="21"/>
          <w:szCs w:val="21"/>
        </w:rPr>
        <w:t>ystem, supporting more than 5K</w:t>
      </w:r>
      <w:r w:rsidR="003B3E85" w:rsidRPr="000022F1">
        <w:rPr>
          <w:rFonts w:ascii="Arial" w:hAnsi="Arial" w:cs="Arial"/>
          <w:sz w:val="21"/>
          <w:szCs w:val="21"/>
        </w:rPr>
        <w:t xml:space="preserve"> travel agencies.</w:t>
      </w:r>
      <w:r w:rsidR="00947FB6" w:rsidRPr="000022F1">
        <w:rPr>
          <w:rFonts w:ascii="Arial" w:hAnsi="Arial" w:cs="Arial"/>
          <w:sz w:val="21"/>
          <w:szCs w:val="21"/>
        </w:rPr>
        <w:t xml:space="preserve"> </w:t>
      </w:r>
      <w:r w:rsidR="000F2388" w:rsidRPr="000022F1">
        <w:rPr>
          <w:rFonts w:ascii="Arial" w:hAnsi="Arial" w:cs="Arial"/>
          <w:sz w:val="21"/>
          <w:szCs w:val="21"/>
        </w:rPr>
        <w:t xml:space="preserve"> </w:t>
      </w:r>
      <w:r w:rsidR="003B3E85" w:rsidRPr="000022F1">
        <w:rPr>
          <w:rFonts w:ascii="Arial" w:hAnsi="Arial" w:cs="Arial"/>
          <w:sz w:val="21"/>
          <w:szCs w:val="21"/>
        </w:rPr>
        <w:t>Managed global data collection from airline reservation systems and travel tourism vendors, for invoicing, market reporting, data analysis, and education services.</w:t>
      </w:r>
    </w:p>
    <w:p w14:paraId="77E51448" w14:textId="54035252" w:rsidR="00E3477F" w:rsidRDefault="00947FB6" w:rsidP="00E3477F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E3477F">
        <w:rPr>
          <w:rFonts w:ascii="Arial" w:hAnsi="Arial" w:cs="Arial"/>
          <w:sz w:val="21"/>
          <w:szCs w:val="21"/>
        </w:rPr>
        <w:t>Exceeded client expectations by creating</w:t>
      </w:r>
      <w:r w:rsidR="003B3E85" w:rsidRPr="00E3477F">
        <w:rPr>
          <w:rFonts w:ascii="Arial" w:hAnsi="Arial" w:cs="Arial"/>
          <w:sz w:val="21"/>
          <w:szCs w:val="21"/>
        </w:rPr>
        <w:t xml:space="preserve"> an innovative in</w:t>
      </w:r>
      <w:r w:rsidRPr="00E3477F">
        <w:rPr>
          <w:rFonts w:ascii="Arial" w:hAnsi="Arial" w:cs="Arial"/>
          <w:sz w:val="21"/>
          <w:szCs w:val="21"/>
        </w:rPr>
        <w:t>t</w:t>
      </w:r>
      <w:r w:rsidR="00232144">
        <w:rPr>
          <w:rFonts w:ascii="Arial" w:hAnsi="Arial" w:cs="Arial"/>
          <w:sz w:val="21"/>
          <w:szCs w:val="21"/>
        </w:rPr>
        <w:t>e</w:t>
      </w:r>
      <w:r w:rsidRPr="00E3477F">
        <w:rPr>
          <w:rFonts w:ascii="Arial" w:hAnsi="Arial" w:cs="Arial"/>
          <w:sz w:val="21"/>
          <w:szCs w:val="21"/>
        </w:rPr>
        <w:t xml:space="preserve">rnet interface addition, allowing </w:t>
      </w:r>
      <w:r w:rsidR="003B3E85" w:rsidRPr="00E3477F">
        <w:rPr>
          <w:rFonts w:ascii="Arial" w:hAnsi="Arial" w:cs="Arial"/>
          <w:sz w:val="21"/>
          <w:szCs w:val="21"/>
        </w:rPr>
        <w:t>remo</w:t>
      </w:r>
      <w:r w:rsidRPr="00E3477F">
        <w:rPr>
          <w:rFonts w:ascii="Arial" w:hAnsi="Arial" w:cs="Arial"/>
          <w:sz w:val="21"/>
          <w:szCs w:val="21"/>
        </w:rPr>
        <w:t>te access to host legacy system, using MVS</w:t>
      </w:r>
      <w:r w:rsidR="003B3E85" w:rsidRPr="00E3477F">
        <w:rPr>
          <w:rFonts w:ascii="Arial" w:hAnsi="Arial" w:cs="Arial"/>
          <w:sz w:val="21"/>
          <w:szCs w:val="21"/>
        </w:rPr>
        <w:t xml:space="preserve"> </w:t>
      </w:r>
      <w:r w:rsidRPr="00E3477F">
        <w:rPr>
          <w:rFonts w:ascii="Arial" w:hAnsi="Arial" w:cs="Arial"/>
          <w:sz w:val="21"/>
          <w:szCs w:val="21"/>
        </w:rPr>
        <w:t>Unix</w:t>
      </w:r>
      <w:r w:rsidR="003B3E85" w:rsidRPr="00E3477F">
        <w:rPr>
          <w:rFonts w:ascii="Arial" w:hAnsi="Arial" w:cs="Arial"/>
          <w:sz w:val="21"/>
          <w:szCs w:val="21"/>
        </w:rPr>
        <w:t xml:space="preserve"> shell, html and </w:t>
      </w:r>
      <w:proofErr w:type="spellStart"/>
      <w:r w:rsidR="003B3E85" w:rsidRPr="00E3477F">
        <w:rPr>
          <w:rFonts w:ascii="Arial" w:hAnsi="Arial" w:cs="Arial"/>
          <w:sz w:val="21"/>
          <w:szCs w:val="21"/>
        </w:rPr>
        <w:t>rexx</w:t>
      </w:r>
      <w:proofErr w:type="spellEnd"/>
      <w:r w:rsidR="000F2388" w:rsidRPr="00E3477F">
        <w:rPr>
          <w:rFonts w:ascii="Arial" w:hAnsi="Arial" w:cs="Arial"/>
          <w:sz w:val="21"/>
          <w:szCs w:val="21"/>
        </w:rPr>
        <w:t>.</w:t>
      </w:r>
    </w:p>
    <w:p w14:paraId="2A4805D2" w14:textId="77777777" w:rsidR="00947FB6" w:rsidRPr="00E3477F" w:rsidRDefault="00947FB6" w:rsidP="00E3477F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E3477F">
        <w:rPr>
          <w:rFonts w:ascii="Arial" w:hAnsi="Arial" w:cs="Arial"/>
          <w:sz w:val="21"/>
          <w:szCs w:val="21"/>
        </w:rPr>
        <w:t>Utilized communication</w:t>
      </w:r>
      <w:r w:rsidR="003B3E85" w:rsidRPr="00E3477F">
        <w:rPr>
          <w:rFonts w:ascii="Arial" w:hAnsi="Arial" w:cs="Arial"/>
          <w:sz w:val="21"/>
          <w:szCs w:val="21"/>
        </w:rPr>
        <w:t xml:space="preserve"> skills in defining user specif</w:t>
      </w:r>
      <w:r w:rsidRPr="00E3477F">
        <w:rPr>
          <w:rFonts w:ascii="Arial" w:hAnsi="Arial" w:cs="Arial"/>
          <w:sz w:val="21"/>
          <w:szCs w:val="21"/>
        </w:rPr>
        <w:t xml:space="preserve">ications and user training, MVS </w:t>
      </w:r>
      <w:r w:rsidR="003B3E85" w:rsidRPr="00E3477F">
        <w:rPr>
          <w:rFonts w:ascii="Arial" w:hAnsi="Arial" w:cs="Arial"/>
          <w:sz w:val="21"/>
          <w:szCs w:val="21"/>
        </w:rPr>
        <w:t>mainframe development</w:t>
      </w:r>
      <w:r w:rsidR="00E3477F" w:rsidRPr="00E3477F">
        <w:rPr>
          <w:rFonts w:ascii="Arial" w:hAnsi="Arial" w:cs="Arial"/>
          <w:sz w:val="21"/>
          <w:szCs w:val="21"/>
        </w:rPr>
        <w:t xml:space="preserve"> (PL/1, SAS, COBOL, FORTRAN, JCL)</w:t>
      </w:r>
      <w:r w:rsidR="003B3E85" w:rsidRPr="00E3477F">
        <w:rPr>
          <w:rFonts w:ascii="Arial" w:hAnsi="Arial" w:cs="Arial"/>
          <w:sz w:val="21"/>
          <w:szCs w:val="21"/>
        </w:rPr>
        <w:t>, networking and data transmission knowledge</w:t>
      </w:r>
      <w:r w:rsidRPr="00E3477F">
        <w:rPr>
          <w:rFonts w:ascii="Arial" w:hAnsi="Arial" w:cs="Arial"/>
          <w:sz w:val="21"/>
          <w:szCs w:val="21"/>
        </w:rPr>
        <w:t>, and cross-</w:t>
      </w:r>
      <w:r w:rsidR="003B3E85" w:rsidRPr="00E3477F">
        <w:rPr>
          <w:rFonts w:ascii="Arial" w:hAnsi="Arial" w:cs="Arial"/>
          <w:sz w:val="21"/>
          <w:szCs w:val="21"/>
        </w:rPr>
        <w:t>team collaboration leadership.</w:t>
      </w:r>
    </w:p>
    <w:p w14:paraId="2813FFEA" w14:textId="77777777" w:rsidR="00E3477F" w:rsidRDefault="00E3477F" w:rsidP="00E3477F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224D7772" w14:textId="77777777" w:rsidR="0019169A" w:rsidRPr="00232144" w:rsidRDefault="0019169A" w:rsidP="00951855">
      <w:pPr>
        <w:tabs>
          <w:tab w:val="right" w:pos="7920"/>
        </w:tabs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232144">
        <w:rPr>
          <w:rFonts w:ascii="Arial" w:hAnsi="Arial" w:cs="Arial"/>
          <w:b/>
          <w:sz w:val="21"/>
          <w:szCs w:val="21"/>
        </w:rPr>
        <w:t>N</w:t>
      </w:r>
      <w:r w:rsidR="003B3E85" w:rsidRPr="00232144">
        <w:rPr>
          <w:rFonts w:ascii="Arial" w:hAnsi="Arial" w:cs="Arial"/>
          <w:b/>
          <w:sz w:val="21"/>
          <w:szCs w:val="21"/>
        </w:rPr>
        <w:t>ational Technology Director</w:t>
      </w:r>
      <w:r w:rsidR="003F0F1A" w:rsidRPr="00232144">
        <w:rPr>
          <w:rFonts w:ascii="Arial" w:hAnsi="Arial" w:cs="Arial"/>
          <w:b/>
          <w:sz w:val="21"/>
          <w:szCs w:val="21"/>
        </w:rPr>
        <w:tab/>
      </w:r>
      <w:r w:rsidRPr="00232144">
        <w:rPr>
          <w:rFonts w:ascii="Arial" w:hAnsi="Arial" w:cs="Arial"/>
          <w:b/>
          <w:sz w:val="21"/>
          <w:szCs w:val="21"/>
        </w:rPr>
        <w:t>1999 – 2000</w:t>
      </w:r>
    </w:p>
    <w:p w14:paraId="10EC162D" w14:textId="77777777" w:rsidR="00F416F2" w:rsidRPr="000022F1" w:rsidRDefault="00947FB6" w:rsidP="008774CB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Worked with directors and senior management</w:t>
      </w:r>
      <w:r w:rsidR="00F416F2" w:rsidRPr="000022F1">
        <w:rPr>
          <w:rFonts w:ascii="Arial" w:hAnsi="Arial" w:cs="Arial"/>
          <w:sz w:val="21"/>
          <w:szCs w:val="21"/>
        </w:rPr>
        <w:t xml:space="preserve"> of a large </w:t>
      </w:r>
      <w:r w:rsidRPr="000022F1">
        <w:rPr>
          <w:rFonts w:ascii="Arial" w:hAnsi="Arial" w:cs="Arial"/>
          <w:sz w:val="21"/>
          <w:szCs w:val="21"/>
        </w:rPr>
        <w:t>Canadian</w:t>
      </w:r>
      <w:r w:rsidR="00F416F2" w:rsidRPr="000022F1">
        <w:rPr>
          <w:rFonts w:ascii="Arial" w:hAnsi="Arial" w:cs="Arial"/>
          <w:sz w:val="21"/>
          <w:szCs w:val="21"/>
        </w:rPr>
        <w:t xml:space="preserve"> national non-profit organization, on </w:t>
      </w:r>
      <w:r w:rsidR="000C2B37">
        <w:rPr>
          <w:rFonts w:ascii="Arial" w:hAnsi="Arial" w:cs="Arial"/>
          <w:sz w:val="21"/>
          <w:szCs w:val="21"/>
        </w:rPr>
        <w:t>an IBM</w:t>
      </w:r>
      <w:r w:rsidR="00F416F2" w:rsidRPr="000022F1">
        <w:rPr>
          <w:rFonts w:ascii="Arial" w:hAnsi="Arial" w:cs="Arial"/>
          <w:sz w:val="21"/>
          <w:szCs w:val="21"/>
        </w:rPr>
        <w:t xml:space="preserve"> secon</w:t>
      </w:r>
      <w:r w:rsidRPr="000022F1">
        <w:rPr>
          <w:rFonts w:ascii="Arial" w:hAnsi="Arial" w:cs="Arial"/>
          <w:sz w:val="21"/>
          <w:szCs w:val="21"/>
        </w:rPr>
        <w:t>dment project, to initiate best-</w:t>
      </w:r>
      <w:r w:rsidR="00F416F2" w:rsidRPr="000022F1">
        <w:rPr>
          <w:rFonts w:ascii="Arial" w:hAnsi="Arial" w:cs="Arial"/>
          <w:sz w:val="21"/>
          <w:szCs w:val="21"/>
        </w:rPr>
        <w:t>practice transformation process.</w:t>
      </w:r>
    </w:p>
    <w:p w14:paraId="4C1B73F2" w14:textId="77777777" w:rsidR="00F416F2" w:rsidRPr="000022F1" w:rsidRDefault="00947FB6" w:rsidP="0019277E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 xml:space="preserve">Developed </w:t>
      </w:r>
      <w:r w:rsidR="00F416F2" w:rsidRPr="000022F1">
        <w:rPr>
          <w:rFonts w:ascii="Arial" w:hAnsi="Arial" w:cs="Arial"/>
          <w:sz w:val="21"/>
          <w:szCs w:val="21"/>
        </w:rPr>
        <w:t>new branding image an</w:t>
      </w:r>
      <w:r w:rsidRPr="000022F1">
        <w:rPr>
          <w:rFonts w:ascii="Arial" w:hAnsi="Arial" w:cs="Arial"/>
          <w:sz w:val="21"/>
          <w:szCs w:val="21"/>
        </w:rPr>
        <w:t xml:space="preserve">d increased client satisfaction by utilizing effective communication skills and creative </w:t>
      </w:r>
      <w:proofErr w:type="gramStart"/>
      <w:r w:rsidRPr="000022F1">
        <w:rPr>
          <w:rFonts w:ascii="Arial" w:hAnsi="Arial" w:cs="Arial"/>
          <w:sz w:val="21"/>
          <w:szCs w:val="21"/>
        </w:rPr>
        <w:t>problem solving</w:t>
      </w:r>
      <w:proofErr w:type="gramEnd"/>
      <w:r w:rsidRPr="000022F1">
        <w:rPr>
          <w:rFonts w:ascii="Arial" w:hAnsi="Arial" w:cs="Arial"/>
          <w:sz w:val="21"/>
          <w:szCs w:val="21"/>
        </w:rPr>
        <w:t xml:space="preserve"> solutions.</w:t>
      </w:r>
    </w:p>
    <w:p w14:paraId="543BDC36" w14:textId="77777777" w:rsidR="00947FB6" w:rsidRPr="000022F1" w:rsidRDefault="00F416F2" w:rsidP="0019277E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Establish</w:t>
      </w:r>
      <w:r w:rsidR="00947FB6" w:rsidRPr="000022F1">
        <w:rPr>
          <w:rFonts w:ascii="Arial" w:hAnsi="Arial" w:cs="Arial"/>
          <w:sz w:val="21"/>
          <w:szCs w:val="21"/>
        </w:rPr>
        <w:t>ed focus for short and long-</w:t>
      </w:r>
      <w:r w:rsidRPr="000022F1">
        <w:rPr>
          <w:rFonts w:ascii="Arial" w:hAnsi="Arial" w:cs="Arial"/>
          <w:sz w:val="21"/>
          <w:szCs w:val="21"/>
        </w:rPr>
        <w:t xml:space="preserve">term goals, through organized workshops, </w:t>
      </w:r>
      <w:proofErr w:type="gramStart"/>
      <w:r w:rsidRPr="000022F1">
        <w:rPr>
          <w:rFonts w:ascii="Arial" w:hAnsi="Arial" w:cs="Arial"/>
          <w:sz w:val="21"/>
          <w:szCs w:val="21"/>
        </w:rPr>
        <w:t>seminars</w:t>
      </w:r>
      <w:proofErr w:type="gramEnd"/>
      <w:r w:rsidRPr="000022F1">
        <w:rPr>
          <w:rFonts w:ascii="Arial" w:hAnsi="Arial" w:cs="Arial"/>
          <w:sz w:val="21"/>
          <w:szCs w:val="21"/>
        </w:rPr>
        <w:t xml:space="preserve"> and assessments.</w:t>
      </w:r>
    </w:p>
    <w:p w14:paraId="177BE088" w14:textId="6998FE32" w:rsidR="00F416F2" w:rsidRDefault="00AA4DC6" w:rsidP="0019277E">
      <w:pPr>
        <w:numPr>
          <w:ilvl w:val="0"/>
          <w:numId w:val="43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Established and implemented $30M</w:t>
      </w:r>
      <w:r w:rsidR="00F416F2" w:rsidRPr="000022F1">
        <w:rPr>
          <w:rFonts w:ascii="Arial" w:hAnsi="Arial" w:cs="Arial"/>
          <w:sz w:val="21"/>
          <w:szCs w:val="21"/>
        </w:rPr>
        <w:t xml:space="preserve"> IT restruct</w:t>
      </w:r>
      <w:r w:rsidRPr="000022F1">
        <w:rPr>
          <w:rFonts w:ascii="Arial" w:hAnsi="Arial" w:cs="Arial"/>
          <w:sz w:val="21"/>
          <w:szCs w:val="21"/>
        </w:rPr>
        <w:t>uring transformation process.</w:t>
      </w:r>
    </w:p>
    <w:p w14:paraId="6CE25F20" w14:textId="77777777" w:rsidR="002B59AA" w:rsidRDefault="002B59AA" w:rsidP="008774CB">
      <w:pPr>
        <w:jc w:val="both"/>
        <w:rPr>
          <w:rFonts w:ascii="Arial" w:hAnsi="Arial" w:cs="Arial"/>
          <w:b/>
          <w:sz w:val="21"/>
          <w:szCs w:val="21"/>
        </w:rPr>
      </w:pPr>
    </w:p>
    <w:p w14:paraId="0A82D347" w14:textId="38145A76" w:rsidR="005D5FDD" w:rsidRDefault="00307FF8" w:rsidP="002B59AA">
      <w:pPr>
        <w:pStyle w:val="Heading2"/>
      </w:pPr>
      <w:r w:rsidRPr="000022F1">
        <w:t>ADVANTIS CANADA INC</w:t>
      </w:r>
      <w:r w:rsidR="005D5FDD">
        <w:t>, Toronto</w:t>
      </w:r>
    </w:p>
    <w:p w14:paraId="499B95BB" w14:textId="2DC4554B" w:rsidR="005D5FDD" w:rsidRPr="005D5FDD" w:rsidRDefault="005D5FDD" w:rsidP="008774CB">
      <w:pPr>
        <w:jc w:val="both"/>
        <w:rPr>
          <w:rFonts w:ascii="Arial" w:hAnsi="Arial" w:cs="Arial"/>
          <w:bCs/>
          <w:sz w:val="21"/>
          <w:szCs w:val="21"/>
        </w:rPr>
      </w:pPr>
      <w:r w:rsidRPr="005D5FDD">
        <w:rPr>
          <w:rFonts w:ascii="Arial" w:hAnsi="Arial" w:cs="Arial"/>
          <w:bCs/>
          <w:sz w:val="21"/>
          <w:szCs w:val="21"/>
        </w:rPr>
        <w:t>(IBM subsidiary)</w:t>
      </w:r>
    </w:p>
    <w:p w14:paraId="1AF67F02" w14:textId="12C278A9" w:rsidR="008D0086" w:rsidRPr="002B59AA" w:rsidRDefault="008D0086" w:rsidP="008774CB">
      <w:pPr>
        <w:jc w:val="both"/>
        <w:rPr>
          <w:rFonts w:ascii="Arial" w:hAnsi="Arial" w:cs="Arial"/>
          <w:b/>
          <w:sz w:val="21"/>
          <w:szCs w:val="21"/>
        </w:rPr>
      </w:pPr>
      <w:r w:rsidRPr="002B59AA">
        <w:rPr>
          <w:rFonts w:ascii="Arial" w:hAnsi="Arial" w:cs="Arial"/>
          <w:b/>
          <w:sz w:val="21"/>
          <w:szCs w:val="21"/>
        </w:rPr>
        <w:t>IT Specialist</w:t>
      </w:r>
      <w:r w:rsidR="00263170" w:rsidRPr="002B59AA">
        <w:rPr>
          <w:rFonts w:ascii="Arial" w:hAnsi="Arial" w:cs="Arial"/>
          <w:b/>
          <w:sz w:val="21"/>
          <w:szCs w:val="21"/>
        </w:rPr>
        <w:tab/>
        <w:t>1993 – 1995</w:t>
      </w:r>
    </w:p>
    <w:p w14:paraId="7D7324D9" w14:textId="77777777" w:rsidR="00DE57FC" w:rsidRPr="000022F1" w:rsidRDefault="00DE57FC" w:rsidP="008774CB">
      <w:pPr>
        <w:jc w:val="both"/>
        <w:rPr>
          <w:rFonts w:ascii="Arial" w:hAnsi="Arial" w:cs="Arial"/>
          <w:sz w:val="21"/>
          <w:szCs w:val="21"/>
        </w:rPr>
      </w:pPr>
    </w:p>
    <w:p w14:paraId="1902E3BC" w14:textId="50ED76C1" w:rsidR="002B59AA" w:rsidRDefault="00307FF8" w:rsidP="002B59AA">
      <w:pPr>
        <w:pStyle w:val="Heading2"/>
      </w:pPr>
      <w:r w:rsidRPr="000022F1">
        <w:t>GEMINI AUTOMATED DISTRIBUTION SYSTEMS INC</w:t>
      </w:r>
      <w:r w:rsidR="002B59AA">
        <w:t>, Toronto</w:t>
      </w:r>
    </w:p>
    <w:p w14:paraId="455990B8" w14:textId="12BDA945" w:rsidR="00BD4E38" w:rsidRPr="000022F1" w:rsidRDefault="00F66615" w:rsidP="008774CB">
      <w:pPr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(Air Canada subsidiary)</w:t>
      </w:r>
    </w:p>
    <w:p w14:paraId="1811AE4D" w14:textId="77777777" w:rsidR="00BD4E38" w:rsidRPr="002B59AA" w:rsidRDefault="00BD4E38" w:rsidP="008774CB">
      <w:pPr>
        <w:jc w:val="both"/>
        <w:rPr>
          <w:rFonts w:ascii="Arial" w:hAnsi="Arial" w:cs="Arial"/>
          <w:b/>
          <w:sz w:val="21"/>
          <w:szCs w:val="21"/>
        </w:rPr>
      </w:pPr>
      <w:r w:rsidRPr="002B59AA">
        <w:rPr>
          <w:rFonts w:ascii="Arial" w:hAnsi="Arial" w:cs="Arial"/>
          <w:b/>
          <w:sz w:val="21"/>
          <w:szCs w:val="21"/>
        </w:rPr>
        <w:t>Product Manager</w:t>
      </w:r>
      <w:r w:rsidR="00D730AC" w:rsidRPr="002B59AA">
        <w:rPr>
          <w:rFonts w:ascii="Arial" w:hAnsi="Arial" w:cs="Arial"/>
          <w:b/>
          <w:sz w:val="21"/>
          <w:szCs w:val="21"/>
        </w:rPr>
        <w:tab/>
        <w:t>1990 – 1992</w:t>
      </w:r>
    </w:p>
    <w:p w14:paraId="79587013" w14:textId="77777777" w:rsidR="00D730AC" w:rsidRPr="000022F1" w:rsidRDefault="00D730AC" w:rsidP="008774CB">
      <w:pPr>
        <w:jc w:val="both"/>
        <w:rPr>
          <w:rFonts w:ascii="Arial" w:hAnsi="Arial" w:cs="Arial"/>
          <w:sz w:val="21"/>
          <w:szCs w:val="21"/>
        </w:rPr>
      </w:pPr>
    </w:p>
    <w:p w14:paraId="50D07A45" w14:textId="77777777" w:rsidR="00077E02" w:rsidRPr="000022F1" w:rsidRDefault="00307FF8" w:rsidP="002B59AA">
      <w:pPr>
        <w:pStyle w:val="Heading2"/>
      </w:pPr>
      <w:r w:rsidRPr="000022F1">
        <w:t>AIR CANADA</w:t>
      </w:r>
      <w:r w:rsidR="00BD4E38" w:rsidRPr="000022F1">
        <w:t>,</w:t>
      </w:r>
      <w:r w:rsidR="00B573F9" w:rsidRPr="000022F1">
        <w:t xml:space="preserve"> Toronto</w:t>
      </w:r>
    </w:p>
    <w:p w14:paraId="68EF7C29" w14:textId="77777777" w:rsidR="00D730AC" w:rsidRPr="002B59AA" w:rsidRDefault="00077E02" w:rsidP="00D730AC">
      <w:pPr>
        <w:jc w:val="both"/>
        <w:rPr>
          <w:rFonts w:ascii="Arial" w:hAnsi="Arial" w:cs="Arial"/>
          <w:b/>
          <w:sz w:val="21"/>
          <w:szCs w:val="21"/>
        </w:rPr>
      </w:pPr>
      <w:r w:rsidRPr="002B59AA">
        <w:rPr>
          <w:rFonts w:ascii="Arial" w:hAnsi="Arial" w:cs="Arial"/>
          <w:b/>
          <w:sz w:val="21"/>
          <w:szCs w:val="21"/>
        </w:rPr>
        <w:t>Programmer Analyst</w:t>
      </w:r>
      <w:r w:rsidR="00D730AC" w:rsidRPr="002B59AA">
        <w:rPr>
          <w:rFonts w:ascii="Arial" w:hAnsi="Arial" w:cs="Arial"/>
          <w:b/>
          <w:sz w:val="21"/>
          <w:szCs w:val="21"/>
        </w:rPr>
        <w:tab/>
        <w:t>1981 – 1989</w:t>
      </w:r>
    </w:p>
    <w:p w14:paraId="467B1B98" w14:textId="77777777" w:rsidR="00BD4E38" w:rsidRPr="000022F1" w:rsidRDefault="00BD4E38" w:rsidP="008774CB">
      <w:pPr>
        <w:jc w:val="both"/>
        <w:rPr>
          <w:rFonts w:ascii="Arial" w:hAnsi="Arial" w:cs="Arial"/>
          <w:sz w:val="21"/>
          <w:szCs w:val="21"/>
        </w:rPr>
      </w:pPr>
    </w:p>
    <w:p w14:paraId="7BDE62DE" w14:textId="77777777" w:rsidR="00727DDC" w:rsidRPr="000022F1" w:rsidRDefault="00307FF8" w:rsidP="002B59AA">
      <w:pPr>
        <w:pStyle w:val="Heading2"/>
      </w:pPr>
      <w:r w:rsidRPr="000022F1">
        <w:t>UNIVERSITY OF WESTERN ONTARIO (UWO)</w:t>
      </w:r>
      <w:r w:rsidR="00BD4E38" w:rsidRPr="000022F1">
        <w:t>,</w:t>
      </w:r>
      <w:r w:rsidR="00B573F9" w:rsidRPr="000022F1">
        <w:t xml:space="preserve"> London</w:t>
      </w:r>
    </w:p>
    <w:p w14:paraId="1D83D7E3" w14:textId="77777777" w:rsidR="00D730AC" w:rsidRPr="002B59AA" w:rsidRDefault="00BD4E38" w:rsidP="00D730AC">
      <w:pPr>
        <w:jc w:val="both"/>
        <w:rPr>
          <w:rFonts w:ascii="Arial" w:hAnsi="Arial" w:cs="Arial"/>
          <w:b/>
          <w:sz w:val="21"/>
          <w:szCs w:val="21"/>
        </w:rPr>
      </w:pPr>
      <w:r w:rsidRPr="002B59AA">
        <w:rPr>
          <w:rFonts w:ascii="Arial" w:hAnsi="Arial" w:cs="Arial"/>
          <w:b/>
          <w:sz w:val="21"/>
          <w:szCs w:val="21"/>
        </w:rPr>
        <w:t>Supervisor of Special Services,</w:t>
      </w:r>
      <w:r w:rsidR="00727DDC" w:rsidRPr="002B59AA">
        <w:rPr>
          <w:rFonts w:ascii="Arial" w:hAnsi="Arial" w:cs="Arial"/>
          <w:b/>
          <w:sz w:val="21"/>
          <w:szCs w:val="21"/>
        </w:rPr>
        <w:t xml:space="preserve"> </w:t>
      </w:r>
      <w:r w:rsidRPr="002B59AA">
        <w:rPr>
          <w:rFonts w:ascii="Arial" w:hAnsi="Arial" w:cs="Arial"/>
          <w:b/>
          <w:sz w:val="21"/>
          <w:szCs w:val="21"/>
        </w:rPr>
        <w:t xml:space="preserve">Department </w:t>
      </w:r>
      <w:r w:rsidR="00727DDC" w:rsidRPr="002B59AA">
        <w:rPr>
          <w:rFonts w:ascii="Arial" w:hAnsi="Arial" w:cs="Arial"/>
          <w:b/>
          <w:sz w:val="21"/>
          <w:szCs w:val="21"/>
        </w:rPr>
        <w:t xml:space="preserve">of </w:t>
      </w:r>
      <w:r w:rsidRPr="002B59AA">
        <w:rPr>
          <w:rFonts w:ascii="Arial" w:hAnsi="Arial" w:cs="Arial"/>
          <w:b/>
          <w:sz w:val="21"/>
          <w:szCs w:val="21"/>
        </w:rPr>
        <w:t>Student Services</w:t>
      </w:r>
      <w:r w:rsidR="00D730AC" w:rsidRPr="002B59AA">
        <w:rPr>
          <w:rFonts w:ascii="Arial" w:hAnsi="Arial" w:cs="Arial"/>
          <w:b/>
          <w:sz w:val="21"/>
          <w:szCs w:val="21"/>
        </w:rPr>
        <w:tab/>
        <w:t>1979 – 1980</w:t>
      </w:r>
    </w:p>
    <w:p w14:paraId="65FDCF0B" w14:textId="7B696826" w:rsidR="008C6E69" w:rsidRDefault="008C6E6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54FCBFF2" w14:textId="4BE2E0E9" w:rsidR="00C05E8C" w:rsidRPr="000022F1" w:rsidRDefault="00F15377" w:rsidP="002B59AA">
      <w:pPr>
        <w:pStyle w:val="Heading1"/>
        <w:jc w:val="center"/>
      </w:pPr>
      <w:r w:rsidRPr="000022F1">
        <w:lastRenderedPageBreak/>
        <w:t>E</w:t>
      </w:r>
      <w:r w:rsidR="002B59AA">
        <w:t>ducation</w:t>
      </w:r>
    </w:p>
    <w:p w14:paraId="7F5C96C7" w14:textId="77777777" w:rsidR="00BD4E38" w:rsidRPr="000022F1" w:rsidRDefault="00BD4E38" w:rsidP="008774CB">
      <w:pPr>
        <w:jc w:val="both"/>
        <w:rPr>
          <w:rFonts w:ascii="Arial" w:hAnsi="Arial" w:cs="Arial"/>
          <w:sz w:val="21"/>
          <w:szCs w:val="21"/>
        </w:rPr>
      </w:pPr>
    </w:p>
    <w:p w14:paraId="1E1157C4" w14:textId="77777777" w:rsidR="00C05E8C" w:rsidRPr="000022F1" w:rsidRDefault="00C05E8C" w:rsidP="00E017A2">
      <w:pPr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b/>
          <w:sz w:val="21"/>
          <w:szCs w:val="21"/>
        </w:rPr>
        <w:t>B.Sc.</w:t>
      </w:r>
      <w:r w:rsidRPr="000022F1">
        <w:rPr>
          <w:rFonts w:ascii="Arial" w:hAnsi="Arial" w:cs="Arial"/>
          <w:sz w:val="21"/>
          <w:szCs w:val="21"/>
        </w:rPr>
        <w:t xml:space="preserve"> Computer Science Degree, Un</w:t>
      </w:r>
      <w:r w:rsidR="00C070A0" w:rsidRPr="000022F1">
        <w:rPr>
          <w:rFonts w:ascii="Arial" w:hAnsi="Arial" w:cs="Arial"/>
          <w:sz w:val="21"/>
          <w:szCs w:val="21"/>
        </w:rPr>
        <w:t>iversity of Western Ontario</w:t>
      </w:r>
      <w:r w:rsidR="00BD4E38" w:rsidRPr="000022F1">
        <w:rPr>
          <w:rFonts w:ascii="Arial" w:hAnsi="Arial" w:cs="Arial"/>
          <w:sz w:val="21"/>
          <w:szCs w:val="21"/>
        </w:rPr>
        <w:t xml:space="preserve">, </w:t>
      </w:r>
      <w:r w:rsidR="00B56C44" w:rsidRPr="000022F1">
        <w:rPr>
          <w:rFonts w:ascii="Arial" w:hAnsi="Arial" w:cs="Arial"/>
          <w:sz w:val="21"/>
          <w:szCs w:val="21"/>
        </w:rPr>
        <w:t>London</w:t>
      </w:r>
      <w:r w:rsidR="00BD4E38" w:rsidRPr="000022F1">
        <w:rPr>
          <w:rFonts w:ascii="Arial" w:hAnsi="Arial" w:cs="Arial"/>
          <w:sz w:val="21"/>
          <w:szCs w:val="21"/>
        </w:rPr>
        <w:t>, O</w:t>
      </w:r>
      <w:r w:rsidR="006E0618">
        <w:rPr>
          <w:rFonts w:ascii="Arial" w:hAnsi="Arial" w:cs="Arial"/>
          <w:sz w:val="21"/>
          <w:szCs w:val="21"/>
        </w:rPr>
        <w:t>nt.</w:t>
      </w:r>
      <w:r w:rsidR="00510DA9">
        <w:rPr>
          <w:rFonts w:ascii="Arial" w:hAnsi="Arial" w:cs="Arial"/>
          <w:sz w:val="21"/>
          <w:szCs w:val="21"/>
        </w:rPr>
        <w:t>, 1978</w:t>
      </w:r>
    </w:p>
    <w:p w14:paraId="1A60BD44" w14:textId="77777777" w:rsidR="00652A07" w:rsidRPr="000022F1" w:rsidRDefault="00652A07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IBM Global Campus:  Introduction, Diversity Management Model Methodologies</w:t>
      </w:r>
      <w:r w:rsidR="00510DA9">
        <w:rPr>
          <w:rFonts w:ascii="Arial" w:hAnsi="Arial" w:cs="Arial"/>
          <w:sz w:val="21"/>
          <w:szCs w:val="21"/>
        </w:rPr>
        <w:t>, 2010</w:t>
      </w:r>
    </w:p>
    <w:p w14:paraId="0C49A2FD" w14:textId="77777777" w:rsidR="00F149F3" w:rsidRDefault="00F149F3" w:rsidP="00F149F3">
      <w:pPr>
        <w:spacing w:befor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IBM Global Campus:  Project Management tier 1 certification, 2009</w:t>
      </w:r>
    </w:p>
    <w:p w14:paraId="7FFE69BF" w14:textId="77777777" w:rsidR="00F149F3" w:rsidRDefault="00F149F3" w:rsidP="00F149F3">
      <w:pPr>
        <w:spacing w:befor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IBM Global Campus:  AIX, HTML, Java, Drupal, Universal web design, testing methodology, 2005</w:t>
      </w:r>
    </w:p>
    <w:p w14:paraId="5E2BBA2C" w14:textId="77777777" w:rsidR="00C05E8C" w:rsidRPr="000022F1" w:rsidRDefault="00C05E8C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r w:rsidRPr="000022F1">
        <w:rPr>
          <w:rFonts w:ascii="Arial" w:hAnsi="Arial" w:cs="Arial"/>
          <w:sz w:val="21"/>
          <w:szCs w:val="21"/>
        </w:rPr>
        <w:t>SAS Institute:</w:t>
      </w:r>
      <w:r w:rsidR="00BD4E38" w:rsidRPr="000022F1">
        <w:rPr>
          <w:rFonts w:ascii="Arial" w:hAnsi="Arial" w:cs="Arial"/>
          <w:sz w:val="21"/>
          <w:szCs w:val="21"/>
        </w:rPr>
        <w:t xml:space="preserve"> </w:t>
      </w:r>
      <w:r w:rsidRPr="000022F1">
        <w:rPr>
          <w:rFonts w:ascii="Arial" w:hAnsi="Arial" w:cs="Arial"/>
          <w:sz w:val="21"/>
          <w:szCs w:val="21"/>
        </w:rPr>
        <w:t xml:space="preserve"> Program</w:t>
      </w:r>
      <w:r w:rsidR="00BD4E38" w:rsidRPr="000022F1">
        <w:rPr>
          <w:rFonts w:ascii="Arial" w:hAnsi="Arial" w:cs="Arial"/>
          <w:sz w:val="21"/>
          <w:szCs w:val="21"/>
        </w:rPr>
        <w:t>ming, data mining and reporting</w:t>
      </w:r>
      <w:r w:rsidR="00510DA9">
        <w:rPr>
          <w:rFonts w:ascii="Arial" w:hAnsi="Arial" w:cs="Arial"/>
          <w:sz w:val="21"/>
          <w:szCs w:val="21"/>
        </w:rPr>
        <w:t>, 2004</w:t>
      </w:r>
    </w:p>
    <w:p w14:paraId="4E921881" w14:textId="77777777" w:rsidR="00BD4E38" w:rsidRPr="000022F1" w:rsidRDefault="00BD4E38" w:rsidP="008774CB">
      <w:pPr>
        <w:jc w:val="both"/>
        <w:rPr>
          <w:rFonts w:ascii="Arial" w:hAnsi="Arial" w:cs="Arial"/>
          <w:sz w:val="21"/>
          <w:szCs w:val="21"/>
        </w:rPr>
      </w:pPr>
    </w:p>
    <w:p w14:paraId="55C2E3A1" w14:textId="0A9899BE" w:rsidR="00C05E8C" w:rsidRPr="000022F1" w:rsidRDefault="00F15377" w:rsidP="002B59AA">
      <w:pPr>
        <w:pStyle w:val="Heading1"/>
        <w:jc w:val="center"/>
      </w:pPr>
      <w:r w:rsidRPr="000022F1">
        <w:t>A</w:t>
      </w:r>
      <w:r w:rsidR="002B59AA">
        <w:t>ctivities</w:t>
      </w:r>
    </w:p>
    <w:p w14:paraId="30A37E5E" w14:textId="77777777" w:rsidR="00BD4E38" w:rsidRPr="000022F1" w:rsidRDefault="00BD4E38" w:rsidP="008774CB">
      <w:pPr>
        <w:jc w:val="both"/>
        <w:rPr>
          <w:rFonts w:ascii="Arial" w:hAnsi="Arial" w:cs="Arial"/>
          <w:sz w:val="21"/>
          <w:szCs w:val="21"/>
        </w:rPr>
      </w:pPr>
    </w:p>
    <w:p w14:paraId="0B339EB0" w14:textId="77777777" w:rsidR="0041785A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10" w:history="1">
        <w:r w:rsidR="0041785A" w:rsidRPr="0041785A">
          <w:rPr>
            <w:rStyle w:val="Hyperlink"/>
            <w:rFonts w:ascii="Arial" w:hAnsi="Arial" w:cs="Arial"/>
            <w:sz w:val="21"/>
            <w:szCs w:val="21"/>
          </w:rPr>
          <w:t xml:space="preserve">Senior Analyst, Inclusive </w:t>
        </w:r>
        <w:proofErr w:type="gramStart"/>
        <w:r w:rsidR="0041785A" w:rsidRPr="0041785A">
          <w:rPr>
            <w:rStyle w:val="Hyperlink"/>
            <w:rFonts w:ascii="Arial" w:hAnsi="Arial" w:cs="Arial"/>
            <w:sz w:val="21"/>
            <w:szCs w:val="21"/>
          </w:rPr>
          <w:t>media</w:t>
        </w:r>
        <w:proofErr w:type="gramEnd"/>
        <w:r w:rsidR="0041785A" w:rsidRPr="0041785A">
          <w:rPr>
            <w:rStyle w:val="Hyperlink"/>
            <w:rFonts w:ascii="Arial" w:hAnsi="Arial" w:cs="Arial"/>
            <w:sz w:val="21"/>
            <w:szCs w:val="21"/>
          </w:rPr>
          <w:t xml:space="preserve"> and design (Training, testing, accessible video services) 2016+</w:t>
        </w:r>
      </w:hyperlink>
    </w:p>
    <w:p w14:paraId="565B84CD" w14:textId="77777777" w:rsidR="0041785A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11" w:anchor="section-1" w:history="1">
        <w:r w:rsidR="0041785A" w:rsidRPr="0041785A">
          <w:rPr>
            <w:rStyle w:val="Hyperlink"/>
            <w:rFonts w:ascii="Arial" w:hAnsi="Arial" w:cs="Arial"/>
            <w:sz w:val="21"/>
            <w:szCs w:val="21"/>
          </w:rPr>
          <w:t>Appointee, Ontario Government Accessibility Standards Advisory Council (ASAC) 2013-2016</w:t>
        </w:r>
      </w:hyperlink>
    </w:p>
    <w:p w14:paraId="10029586" w14:textId="5D90580A" w:rsidR="0041785A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12" w:anchor="section-1" w:history="1">
        <w:r w:rsidR="0041785A" w:rsidRPr="0041785A">
          <w:rPr>
            <w:rStyle w:val="Hyperlink"/>
            <w:rFonts w:ascii="Arial" w:hAnsi="Arial" w:cs="Arial"/>
            <w:sz w:val="21"/>
            <w:szCs w:val="21"/>
          </w:rPr>
          <w:t xml:space="preserve">Appointee, </w:t>
        </w:r>
        <w:r w:rsidR="001C3ECB">
          <w:rPr>
            <w:rStyle w:val="Hyperlink"/>
            <w:rFonts w:ascii="Arial" w:hAnsi="Arial" w:cs="Arial"/>
            <w:sz w:val="21"/>
            <w:szCs w:val="21"/>
          </w:rPr>
          <w:t xml:space="preserve">AODA </w:t>
        </w:r>
        <w:r w:rsidR="0041785A" w:rsidRPr="0041785A">
          <w:rPr>
            <w:rStyle w:val="Hyperlink"/>
            <w:rFonts w:ascii="Arial" w:hAnsi="Arial" w:cs="Arial"/>
            <w:sz w:val="21"/>
            <w:szCs w:val="21"/>
          </w:rPr>
          <w:t>Communications Accessibility Standard Development Committee 2017-</w:t>
        </w:r>
        <w:r w:rsidR="00B8184D">
          <w:rPr>
            <w:rStyle w:val="Hyperlink"/>
            <w:rFonts w:ascii="Arial" w:hAnsi="Arial" w:cs="Arial"/>
            <w:sz w:val="21"/>
            <w:szCs w:val="21"/>
          </w:rPr>
          <w:t>20</w:t>
        </w:r>
        <w:r w:rsidR="0041785A" w:rsidRPr="0041785A">
          <w:rPr>
            <w:rStyle w:val="Hyperlink"/>
            <w:rFonts w:ascii="Arial" w:hAnsi="Arial" w:cs="Arial"/>
            <w:sz w:val="21"/>
            <w:szCs w:val="21"/>
          </w:rPr>
          <w:t>20</w:t>
        </w:r>
      </w:hyperlink>
    </w:p>
    <w:p w14:paraId="4E2F027B" w14:textId="77777777" w:rsidR="0041785A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13" w:history="1">
        <w:r w:rsidR="006A27EC">
          <w:rPr>
            <w:rStyle w:val="Hyperlink"/>
            <w:rFonts w:ascii="Arial" w:hAnsi="Arial" w:cs="Arial"/>
            <w:sz w:val="21"/>
            <w:szCs w:val="21"/>
          </w:rPr>
          <w:t xml:space="preserve">Appointee, City of St. </w:t>
        </w:r>
        <w:proofErr w:type="spellStart"/>
        <w:r w:rsidR="006A27EC">
          <w:rPr>
            <w:rStyle w:val="Hyperlink"/>
            <w:rFonts w:ascii="Arial" w:hAnsi="Arial" w:cs="Arial"/>
            <w:sz w:val="21"/>
            <w:szCs w:val="21"/>
          </w:rPr>
          <w:t>Catharines</w:t>
        </w:r>
        <w:proofErr w:type="spellEnd"/>
        <w:r w:rsidR="006A27EC">
          <w:rPr>
            <w:rStyle w:val="Hyperlink"/>
            <w:rFonts w:ascii="Arial" w:hAnsi="Arial" w:cs="Arial"/>
            <w:sz w:val="21"/>
            <w:szCs w:val="21"/>
          </w:rPr>
          <w:t xml:space="preserve"> Accessibility Advisory Committee 2019-2022</w:t>
        </w:r>
      </w:hyperlink>
    </w:p>
    <w:p w14:paraId="7C7F097D" w14:textId="08AF8AF8" w:rsidR="0041785A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14" w:history="1">
        <w:r w:rsidR="00B8184D">
          <w:rPr>
            <w:rStyle w:val="Hyperlink"/>
            <w:rFonts w:ascii="Arial" w:hAnsi="Arial" w:cs="Arial"/>
            <w:sz w:val="21"/>
            <w:szCs w:val="21"/>
          </w:rPr>
          <w:t xml:space="preserve">Nonprofit, Youth Unlimited Canada (YFC), St. </w:t>
        </w:r>
        <w:proofErr w:type="spellStart"/>
        <w:r w:rsidR="00B8184D">
          <w:rPr>
            <w:rStyle w:val="Hyperlink"/>
            <w:rFonts w:ascii="Arial" w:hAnsi="Arial" w:cs="Arial"/>
            <w:sz w:val="21"/>
            <w:szCs w:val="21"/>
          </w:rPr>
          <w:t>Catharines</w:t>
        </w:r>
        <w:proofErr w:type="spellEnd"/>
        <w:r w:rsidR="00B8184D">
          <w:rPr>
            <w:rStyle w:val="Hyperlink"/>
            <w:rFonts w:ascii="Arial" w:hAnsi="Arial" w:cs="Arial"/>
            <w:sz w:val="21"/>
            <w:szCs w:val="21"/>
          </w:rPr>
          <w:t>, Board of Directors 2019+</w:t>
        </w:r>
      </w:hyperlink>
    </w:p>
    <w:p w14:paraId="309BF453" w14:textId="1079176D" w:rsidR="0041785A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15" w:history="1">
        <w:r w:rsidR="009E2372">
          <w:rPr>
            <w:rStyle w:val="Hyperlink"/>
            <w:rFonts w:ascii="Arial" w:hAnsi="Arial" w:cs="Arial"/>
            <w:sz w:val="21"/>
            <w:szCs w:val="21"/>
          </w:rPr>
          <w:t>Nonprofit, Alliance for Equality of Blind Canadians (AEBC) National Board of Directors 2017-2020</w:t>
        </w:r>
      </w:hyperlink>
    </w:p>
    <w:p w14:paraId="69F8EDFD" w14:textId="77777777" w:rsidR="0041785A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16" w:history="1">
        <w:r w:rsidR="00D93C63" w:rsidRPr="00D93C63">
          <w:rPr>
            <w:rStyle w:val="Hyperlink"/>
            <w:rFonts w:ascii="Arial" w:hAnsi="Arial" w:cs="Arial"/>
            <w:sz w:val="21"/>
            <w:szCs w:val="21"/>
          </w:rPr>
          <w:t>Member of the Brock University Accessibility Advisory Council (BUAAC) 2014+</w:t>
        </w:r>
      </w:hyperlink>
    </w:p>
    <w:p w14:paraId="0DCEFAF3" w14:textId="77777777" w:rsidR="00D93C63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17" w:anchor="edit-group-additional-info" w:history="1">
        <w:r w:rsidR="00D93C63" w:rsidRPr="00D93C63">
          <w:rPr>
            <w:rStyle w:val="Hyperlink"/>
            <w:rFonts w:ascii="Arial" w:hAnsi="Arial" w:cs="Arial"/>
            <w:sz w:val="21"/>
            <w:szCs w:val="21"/>
          </w:rPr>
          <w:t>Member of the Mohawk College Accessible Media Production Program advisory council 2016+</w:t>
        </w:r>
      </w:hyperlink>
    </w:p>
    <w:p w14:paraId="587DEF4D" w14:textId="77777777" w:rsidR="00D93C63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18" w:history="1">
        <w:r w:rsidR="00D93C63" w:rsidRPr="00D93C63">
          <w:rPr>
            <w:rStyle w:val="Hyperlink"/>
            <w:rFonts w:ascii="Arial" w:hAnsi="Arial" w:cs="Arial"/>
            <w:sz w:val="21"/>
            <w:szCs w:val="21"/>
          </w:rPr>
          <w:t>A Life Worth Living (ALWL) Advisory Board member 2005+</w:t>
        </w:r>
      </w:hyperlink>
    </w:p>
    <w:p w14:paraId="7252518F" w14:textId="77777777" w:rsidR="00D93C63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19" w:history="1">
        <w:r w:rsidR="00D93C63" w:rsidRPr="00D93C63">
          <w:rPr>
            <w:rStyle w:val="Hyperlink"/>
            <w:rFonts w:ascii="Arial" w:hAnsi="Arial" w:cs="Arial"/>
            <w:sz w:val="21"/>
            <w:szCs w:val="21"/>
          </w:rPr>
          <w:t xml:space="preserve">Job Opportunity Information Network (JOIN) Board </w:t>
        </w:r>
        <w:proofErr w:type="gramStart"/>
        <w:r w:rsidR="00D93C63" w:rsidRPr="00D93C63">
          <w:rPr>
            <w:rStyle w:val="Hyperlink"/>
            <w:rFonts w:ascii="Arial" w:hAnsi="Arial" w:cs="Arial"/>
            <w:sz w:val="21"/>
            <w:szCs w:val="21"/>
          </w:rPr>
          <w:t>Of</w:t>
        </w:r>
        <w:proofErr w:type="gramEnd"/>
        <w:r w:rsidR="00D93C63" w:rsidRPr="00D93C63">
          <w:rPr>
            <w:rStyle w:val="Hyperlink"/>
            <w:rFonts w:ascii="Arial" w:hAnsi="Arial" w:cs="Arial"/>
            <w:sz w:val="21"/>
            <w:szCs w:val="21"/>
          </w:rPr>
          <w:t xml:space="preserve"> Directors Past Vice-Chair 2011-2013</w:t>
        </w:r>
      </w:hyperlink>
    </w:p>
    <w:p w14:paraId="5B0FCD10" w14:textId="77777777" w:rsidR="00D93C63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20" w:history="1">
        <w:r w:rsidR="00D93C63" w:rsidRPr="00D93C63">
          <w:rPr>
            <w:rStyle w:val="Hyperlink"/>
            <w:rFonts w:ascii="Arial" w:hAnsi="Arial" w:cs="Arial"/>
            <w:sz w:val="21"/>
            <w:szCs w:val="21"/>
          </w:rPr>
          <w:t>Member of the Canadian Internet Registration Authority (CIRA) 2017+</w:t>
        </w:r>
      </w:hyperlink>
    </w:p>
    <w:p w14:paraId="083AD13B" w14:textId="77777777" w:rsidR="00D93C63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21" w:history="1">
        <w:r w:rsidR="00D93C63" w:rsidRPr="00D93C63">
          <w:rPr>
            <w:rStyle w:val="Hyperlink"/>
            <w:rFonts w:ascii="Arial" w:hAnsi="Arial" w:cs="Arial"/>
            <w:sz w:val="21"/>
            <w:szCs w:val="21"/>
          </w:rPr>
          <w:t>Founder/Chair, IBM Canada People Enablement Network Business Resource Group 2006-2013</w:t>
        </w:r>
      </w:hyperlink>
    </w:p>
    <w:p w14:paraId="537985EC" w14:textId="77777777" w:rsidR="00D93C63" w:rsidRDefault="00746B19" w:rsidP="00E017A2">
      <w:pPr>
        <w:spacing w:before="60"/>
        <w:jc w:val="both"/>
        <w:rPr>
          <w:rFonts w:ascii="Arial" w:hAnsi="Arial" w:cs="Arial"/>
          <w:sz w:val="21"/>
          <w:szCs w:val="21"/>
        </w:rPr>
      </w:pPr>
      <w:hyperlink r:id="rId22" w:history="1">
        <w:r w:rsidR="00D93C63" w:rsidRPr="00D93C63">
          <w:rPr>
            <w:rStyle w:val="Hyperlink"/>
            <w:rFonts w:ascii="Arial" w:hAnsi="Arial" w:cs="Arial"/>
            <w:sz w:val="21"/>
            <w:szCs w:val="21"/>
          </w:rPr>
          <w:t>Lead Instructor, CNIB Wayne Gretzky youth Summer Computer Camp (SCORE) 1999-2001</w:t>
        </w:r>
      </w:hyperlink>
    </w:p>
    <w:p w14:paraId="70AAC0DD" w14:textId="324D6A20" w:rsidR="00B02690" w:rsidRDefault="00D730AC" w:rsidP="00B02690">
      <w:pPr>
        <w:spacing w:before="60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Read more on my personal profile: </w:t>
      </w:r>
      <w:r w:rsidR="00B02690" w:rsidRPr="00B02690">
        <w:rPr>
          <w:rFonts w:ascii="Arial" w:hAnsi="Arial" w:cs="Arial"/>
          <w:sz w:val="21"/>
          <w:szCs w:val="21"/>
        </w:rPr>
        <w:t>http://www.bestaccessibility.consulting/about-david-best/</w:t>
      </w:r>
    </w:p>
    <w:p w14:paraId="07043112" w14:textId="77777777" w:rsidR="0025691C" w:rsidRPr="002B59AA" w:rsidRDefault="0025691C" w:rsidP="00E017A2">
      <w:pPr>
        <w:spacing w:before="60"/>
        <w:jc w:val="both"/>
        <w:rPr>
          <w:rFonts w:ascii="Arial" w:hAnsi="Arial" w:cs="Arial"/>
          <w:b/>
          <w:bCs/>
          <w:sz w:val="21"/>
          <w:szCs w:val="21"/>
        </w:rPr>
      </w:pPr>
      <w:r w:rsidRPr="002B59AA">
        <w:rPr>
          <w:rFonts w:ascii="Arial" w:hAnsi="Arial" w:cs="Arial"/>
          <w:b/>
          <w:bCs/>
          <w:sz w:val="21"/>
          <w:szCs w:val="21"/>
        </w:rPr>
        <w:t>References will be provided upon request.</w:t>
      </w:r>
    </w:p>
    <w:p w14:paraId="46DB44EC" w14:textId="77777777" w:rsidR="0025691C" w:rsidRPr="000022F1" w:rsidRDefault="0025691C" w:rsidP="00E017A2">
      <w:pPr>
        <w:spacing w:before="60"/>
        <w:jc w:val="both"/>
        <w:rPr>
          <w:rFonts w:ascii="Arial" w:hAnsi="Arial" w:cs="Arial"/>
          <w:sz w:val="21"/>
          <w:szCs w:val="21"/>
        </w:rPr>
      </w:pPr>
    </w:p>
    <w:sectPr w:rsidR="0025691C" w:rsidRPr="000022F1" w:rsidSect="00431BE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436C" w14:textId="77777777" w:rsidR="00746B19" w:rsidRDefault="00746B19" w:rsidP="003C73C7">
      <w:r>
        <w:separator/>
      </w:r>
    </w:p>
  </w:endnote>
  <w:endnote w:type="continuationSeparator" w:id="0">
    <w:p w14:paraId="35D77CF5" w14:textId="77777777" w:rsidR="00746B19" w:rsidRDefault="00746B19" w:rsidP="003C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61C8" w14:textId="77777777" w:rsidR="003C73C7" w:rsidRDefault="003C7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9881" w14:textId="77777777" w:rsidR="003C73C7" w:rsidRDefault="003C73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99E5" w14:textId="77777777" w:rsidR="003C73C7" w:rsidRDefault="003C7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D373" w14:textId="77777777" w:rsidR="00746B19" w:rsidRDefault="00746B19" w:rsidP="003C73C7">
      <w:r>
        <w:separator/>
      </w:r>
    </w:p>
  </w:footnote>
  <w:footnote w:type="continuationSeparator" w:id="0">
    <w:p w14:paraId="78210E9E" w14:textId="77777777" w:rsidR="00746B19" w:rsidRDefault="00746B19" w:rsidP="003C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8341" w14:textId="77777777" w:rsidR="003C73C7" w:rsidRDefault="003C7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E9C2" w14:textId="77777777" w:rsidR="003C73C7" w:rsidRDefault="003C73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F0EB" w14:textId="77777777" w:rsidR="003C73C7" w:rsidRDefault="003C7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5E"/>
    <w:multiLevelType w:val="hybridMultilevel"/>
    <w:tmpl w:val="D29429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8152C1"/>
    <w:multiLevelType w:val="hybridMultilevel"/>
    <w:tmpl w:val="179E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14AFF"/>
    <w:multiLevelType w:val="hybridMultilevel"/>
    <w:tmpl w:val="479C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714A"/>
    <w:multiLevelType w:val="hybridMultilevel"/>
    <w:tmpl w:val="F9FA9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E3252C"/>
    <w:multiLevelType w:val="hybridMultilevel"/>
    <w:tmpl w:val="A820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323DF"/>
    <w:multiLevelType w:val="hybridMultilevel"/>
    <w:tmpl w:val="ABA0AB7C"/>
    <w:lvl w:ilvl="0" w:tplc="65CE2F08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5719A"/>
    <w:multiLevelType w:val="hybridMultilevel"/>
    <w:tmpl w:val="9DA2C4A0"/>
    <w:lvl w:ilvl="0" w:tplc="CF4657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27D29"/>
    <w:multiLevelType w:val="hybridMultilevel"/>
    <w:tmpl w:val="CA9A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76592"/>
    <w:multiLevelType w:val="hybridMultilevel"/>
    <w:tmpl w:val="7ABE3144"/>
    <w:lvl w:ilvl="0" w:tplc="CF4657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43C27"/>
    <w:multiLevelType w:val="hybridMultilevel"/>
    <w:tmpl w:val="BA8E6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000D4"/>
    <w:multiLevelType w:val="hybridMultilevel"/>
    <w:tmpl w:val="FF8C5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52B25"/>
    <w:multiLevelType w:val="hybridMultilevel"/>
    <w:tmpl w:val="D2FEF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06697"/>
    <w:multiLevelType w:val="hybridMultilevel"/>
    <w:tmpl w:val="F1E45B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41FBF"/>
    <w:multiLevelType w:val="hybridMultilevel"/>
    <w:tmpl w:val="267C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77C99"/>
    <w:multiLevelType w:val="hybridMultilevel"/>
    <w:tmpl w:val="9B9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D2CD5"/>
    <w:multiLevelType w:val="hybridMultilevel"/>
    <w:tmpl w:val="4A0AD3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D4666"/>
    <w:multiLevelType w:val="hybridMultilevel"/>
    <w:tmpl w:val="F8E6467C"/>
    <w:lvl w:ilvl="0" w:tplc="6226AE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29391F54"/>
    <w:multiLevelType w:val="hybridMultilevel"/>
    <w:tmpl w:val="35D2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C115F"/>
    <w:multiLevelType w:val="hybridMultilevel"/>
    <w:tmpl w:val="440AC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2F5BA6"/>
    <w:multiLevelType w:val="hybridMultilevel"/>
    <w:tmpl w:val="7308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56DE0"/>
    <w:multiLevelType w:val="hybridMultilevel"/>
    <w:tmpl w:val="0EFC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971BA"/>
    <w:multiLevelType w:val="hybridMultilevel"/>
    <w:tmpl w:val="8ECCD5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7F336EC"/>
    <w:multiLevelType w:val="hybridMultilevel"/>
    <w:tmpl w:val="6A4A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62261"/>
    <w:multiLevelType w:val="hybridMultilevel"/>
    <w:tmpl w:val="44F01CA4"/>
    <w:lvl w:ilvl="0" w:tplc="7298CC6A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F7EE4"/>
    <w:multiLevelType w:val="hybridMultilevel"/>
    <w:tmpl w:val="0A107764"/>
    <w:lvl w:ilvl="0" w:tplc="E89AEE1A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67714"/>
    <w:multiLevelType w:val="hybridMultilevel"/>
    <w:tmpl w:val="28F8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11EDF"/>
    <w:multiLevelType w:val="hybridMultilevel"/>
    <w:tmpl w:val="FB1E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6C65"/>
    <w:multiLevelType w:val="hybridMultilevel"/>
    <w:tmpl w:val="E9723710"/>
    <w:lvl w:ilvl="0" w:tplc="CF4657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B692D"/>
    <w:multiLevelType w:val="hybridMultilevel"/>
    <w:tmpl w:val="529A2ED0"/>
    <w:lvl w:ilvl="0" w:tplc="15E43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41429"/>
    <w:multiLevelType w:val="hybridMultilevel"/>
    <w:tmpl w:val="4478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5573A"/>
    <w:multiLevelType w:val="hybridMultilevel"/>
    <w:tmpl w:val="7A28B892"/>
    <w:lvl w:ilvl="0" w:tplc="A82ACE6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828F5"/>
    <w:multiLevelType w:val="hybridMultilevel"/>
    <w:tmpl w:val="E3EA1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6A6F89"/>
    <w:multiLevelType w:val="hybridMultilevel"/>
    <w:tmpl w:val="0A7E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82EA8"/>
    <w:multiLevelType w:val="hybridMultilevel"/>
    <w:tmpl w:val="1F8A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52669"/>
    <w:multiLevelType w:val="hybridMultilevel"/>
    <w:tmpl w:val="795A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220CA"/>
    <w:multiLevelType w:val="hybridMultilevel"/>
    <w:tmpl w:val="39222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94C28"/>
    <w:multiLevelType w:val="hybridMultilevel"/>
    <w:tmpl w:val="73AE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0E54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BF84C716">
      <w:start w:val="201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8" w15:restartNumberingAfterBreak="0">
    <w:nsid w:val="6906605A"/>
    <w:multiLevelType w:val="hybridMultilevel"/>
    <w:tmpl w:val="318E9A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A214D4D"/>
    <w:multiLevelType w:val="hybridMultilevel"/>
    <w:tmpl w:val="19D44612"/>
    <w:lvl w:ilvl="0" w:tplc="8708DA80">
      <w:start w:val="197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1368FB"/>
    <w:multiLevelType w:val="hybridMultilevel"/>
    <w:tmpl w:val="47A62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87732F"/>
    <w:multiLevelType w:val="hybridMultilevel"/>
    <w:tmpl w:val="7FCAD18A"/>
    <w:lvl w:ilvl="0" w:tplc="48AE97C2">
      <w:start w:val="20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A33A3A"/>
    <w:multiLevelType w:val="hybridMultilevel"/>
    <w:tmpl w:val="EF423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E275D"/>
    <w:multiLevelType w:val="hybridMultilevel"/>
    <w:tmpl w:val="CB8C3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F4902"/>
    <w:multiLevelType w:val="hybridMultilevel"/>
    <w:tmpl w:val="0580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71187"/>
    <w:multiLevelType w:val="hybridMultilevel"/>
    <w:tmpl w:val="2AE8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6860">
    <w:abstractNumId w:val="39"/>
  </w:num>
  <w:num w:numId="2" w16cid:durableId="1193878587">
    <w:abstractNumId w:val="39"/>
  </w:num>
  <w:num w:numId="3" w16cid:durableId="792094332">
    <w:abstractNumId w:val="43"/>
  </w:num>
  <w:num w:numId="4" w16cid:durableId="1109617917">
    <w:abstractNumId w:val="17"/>
  </w:num>
  <w:num w:numId="5" w16cid:durableId="153186048">
    <w:abstractNumId w:val="30"/>
  </w:num>
  <w:num w:numId="6" w16cid:durableId="607271991">
    <w:abstractNumId w:val="14"/>
  </w:num>
  <w:num w:numId="7" w16cid:durableId="35551425">
    <w:abstractNumId w:val="29"/>
  </w:num>
  <w:num w:numId="8" w16cid:durableId="2118979812">
    <w:abstractNumId w:val="5"/>
  </w:num>
  <w:num w:numId="9" w16cid:durableId="1701392692">
    <w:abstractNumId w:val="45"/>
  </w:num>
  <w:num w:numId="10" w16cid:durableId="1440948330">
    <w:abstractNumId w:val="24"/>
  </w:num>
  <w:num w:numId="11" w16cid:durableId="1043554164">
    <w:abstractNumId w:val="2"/>
  </w:num>
  <w:num w:numId="12" w16cid:durableId="116070186">
    <w:abstractNumId w:val="41"/>
  </w:num>
  <w:num w:numId="13" w16cid:durableId="1558934613">
    <w:abstractNumId w:val="36"/>
  </w:num>
  <w:num w:numId="14" w16cid:durableId="1550143955">
    <w:abstractNumId w:val="31"/>
  </w:num>
  <w:num w:numId="15" w16cid:durableId="666402477">
    <w:abstractNumId w:val="38"/>
  </w:num>
  <w:num w:numId="16" w16cid:durableId="1446924126">
    <w:abstractNumId w:val="3"/>
  </w:num>
  <w:num w:numId="17" w16cid:durableId="2143646624">
    <w:abstractNumId w:val="21"/>
  </w:num>
  <w:num w:numId="18" w16cid:durableId="1572033827">
    <w:abstractNumId w:val="40"/>
  </w:num>
  <w:num w:numId="19" w16cid:durableId="713315137">
    <w:abstractNumId w:val="0"/>
  </w:num>
  <w:num w:numId="20" w16cid:durableId="1325860163">
    <w:abstractNumId w:val="22"/>
  </w:num>
  <w:num w:numId="21" w16cid:durableId="1255240512">
    <w:abstractNumId w:val="4"/>
  </w:num>
  <w:num w:numId="22" w16cid:durableId="1896966549">
    <w:abstractNumId w:val="19"/>
  </w:num>
  <w:num w:numId="23" w16cid:durableId="62653333">
    <w:abstractNumId w:val="9"/>
  </w:num>
  <w:num w:numId="24" w16cid:durableId="57436929">
    <w:abstractNumId w:val="10"/>
  </w:num>
  <w:num w:numId="25" w16cid:durableId="482503500">
    <w:abstractNumId w:val="18"/>
  </w:num>
  <w:num w:numId="26" w16cid:durableId="1414275977">
    <w:abstractNumId w:val="23"/>
  </w:num>
  <w:num w:numId="27" w16cid:durableId="377317591">
    <w:abstractNumId w:val="16"/>
  </w:num>
  <w:num w:numId="28" w16cid:durableId="372728492">
    <w:abstractNumId w:val="1"/>
  </w:num>
  <w:num w:numId="29" w16cid:durableId="1066875411">
    <w:abstractNumId w:val="6"/>
  </w:num>
  <w:num w:numId="30" w16cid:durableId="1140925064">
    <w:abstractNumId w:val="8"/>
  </w:num>
  <w:num w:numId="31" w16cid:durableId="958948631">
    <w:abstractNumId w:val="20"/>
  </w:num>
  <w:num w:numId="32" w16cid:durableId="1444838094">
    <w:abstractNumId w:val="27"/>
  </w:num>
  <w:num w:numId="33" w16cid:durableId="885720200">
    <w:abstractNumId w:val="42"/>
  </w:num>
  <w:num w:numId="34" w16cid:durableId="883950243">
    <w:abstractNumId w:val="37"/>
  </w:num>
  <w:num w:numId="35" w16cid:durableId="1417899795">
    <w:abstractNumId w:val="32"/>
  </w:num>
  <w:num w:numId="36" w16cid:durableId="199633670">
    <w:abstractNumId w:val="34"/>
  </w:num>
  <w:num w:numId="37" w16cid:durableId="708799926">
    <w:abstractNumId w:val="13"/>
  </w:num>
  <w:num w:numId="38" w16cid:durableId="552427617">
    <w:abstractNumId w:val="33"/>
  </w:num>
  <w:num w:numId="39" w16cid:durableId="366951991">
    <w:abstractNumId w:val="26"/>
  </w:num>
  <w:num w:numId="40" w16cid:durableId="562182321">
    <w:abstractNumId w:val="11"/>
  </w:num>
  <w:num w:numId="41" w16cid:durableId="1042825214">
    <w:abstractNumId w:val="25"/>
  </w:num>
  <w:num w:numId="42" w16cid:durableId="570502306">
    <w:abstractNumId w:val="7"/>
  </w:num>
  <w:num w:numId="43" w16cid:durableId="135491050">
    <w:abstractNumId w:val="44"/>
  </w:num>
  <w:num w:numId="44" w16cid:durableId="1781416925">
    <w:abstractNumId w:val="28"/>
  </w:num>
  <w:num w:numId="45" w16cid:durableId="606347496">
    <w:abstractNumId w:val="35"/>
  </w:num>
  <w:num w:numId="46" w16cid:durableId="1567033223">
    <w:abstractNumId w:val="15"/>
  </w:num>
  <w:num w:numId="47" w16cid:durableId="1680083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EDD"/>
    <w:rsid w:val="000022F1"/>
    <w:rsid w:val="00007351"/>
    <w:rsid w:val="00017E9A"/>
    <w:rsid w:val="000211B5"/>
    <w:rsid w:val="0003780F"/>
    <w:rsid w:val="00037AA1"/>
    <w:rsid w:val="000529B0"/>
    <w:rsid w:val="00054FB4"/>
    <w:rsid w:val="0005765F"/>
    <w:rsid w:val="00057722"/>
    <w:rsid w:val="000751F5"/>
    <w:rsid w:val="00077E02"/>
    <w:rsid w:val="000829D4"/>
    <w:rsid w:val="000A0C00"/>
    <w:rsid w:val="000A14BD"/>
    <w:rsid w:val="000B15F3"/>
    <w:rsid w:val="000B371F"/>
    <w:rsid w:val="000B7792"/>
    <w:rsid w:val="000C0BD6"/>
    <w:rsid w:val="000C2B37"/>
    <w:rsid w:val="000F1B12"/>
    <w:rsid w:val="000F2388"/>
    <w:rsid w:val="000F2B11"/>
    <w:rsid w:val="00106524"/>
    <w:rsid w:val="0011196D"/>
    <w:rsid w:val="001367B9"/>
    <w:rsid w:val="00142BB3"/>
    <w:rsid w:val="0015476C"/>
    <w:rsid w:val="001704DA"/>
    <w:rsid w:val="00171384"/>
    <w:rsid w:val="0019169A"/>
    <w:rsid w:val="0019277E"/>
    <w:rsid w:val="00195419"/>
    <w:rsid w:val="001B71B7"/>
    <w:rsid w:val="001C2705"/>
    <w:rsid w:val="001C345D"/>
    <w:rsid w:val="001C3ECB"/>
    <w:rsid w:val="001D18FA"/>
    <w:rsid w:val="001E0CAE"/>
    <w:rsid w:val="001E70F7"/>
    <w:rsid w:val="001F0234"/>
    <w:rsid w:val="001F2E40"/>
    <w:rsid w:val="001F428D"/>
    <w:rsid w:val="001F4BED"/>
    <w:rsid w:val="001F6A95"/>
    <w:rsid w:val="0020259A"/>
    <w:rsid w:val="002147C1"/>
    <w:rsid w:val="00214BB8"/>
    <w:rsid w:val="0023126C"/>
    <w:rsid w:val="00232144"/>
    <w:rsid w:val="00245A59"/>
    <w:rsid w:val="0025529D"/>
    <w:rsid w:val="002560F6"/>
    <w:rsid w:val="0025691C"/>
    <w:rsid w:val="00260993"/>
    <w:rsid w:val="002619D4"/>
    <w:rsid w:val="00263170"/>
    <w:rsid w:val="00263515"/>
    <w:rsid w:val="00265445"/>
    <w:rsid w:val="00266468"/>
    <w:rsid w:val="002815F2"/>
    <w:rsid w:val="00296243"/>
    <w:rsid w:val="002B34BA"/>
    <w:rsid w:val="002B4AC0"/>
    <w:rsid w:val="002B59AA"/>
    <w:rsid w:val="002B6FA4"/>
    <w:rsid w:val="002C198B"/>
    <w:rsid w:val="002C1FB3"/>
    <w:rsid w:val="002F4D44"/>
    <w:rsid w:val="00300C5D"/>
    <w:rsid w:val="00307FF8"/>
    <w:rsid w:val="003139E9"/>
    <w:rsid w:val="003240F2"/>
    <w:rsid w:val="00326F27"/>
    <w:rsid w:val="00332EBB"/>
    <w:rsid w:val="0033596D"/>
    <w:rsid w:val="0035329E"/>
    <w:rsid w:val="003733EE"/>
    <w:rsid w:val="0038753A"/>
    <w:rsid w:val="00392C05"/>
    <w:rsid w:val="00397439"/>
    <w:rsid w:val="003A1672"/>
    <w:rsid w:val="003A712F"/>
    <w:rsid w:val="003B3E85"/>
    <w:rsid w:val="003C73C7"/>
    <w:rsid w:val="003E2FC6"/>
    <w:rsid w:val="003F0369"/>
    <w:rsid w:val="003F05E4"/>
    <w:rsid w:val="003F08A9"/>
    <w:rsid w:val="003F0F1A"/>
    <w:rsid w:val="003F7F95"/>
    <w:rsid w:val="004008A7"/>
    <w:rsid w:val="004127CE"/>
    <w:rsid w:val="0041785A"/>
    <w:rsid w:val="00423E95"/>
    <w:rsid w:val="00431BEC"/>
    <w:rsid w:val="004321AE"/>
    <w:rsid w:val="00433D49"/>
    <w:rsid w:val="00435B09"/>
    <w:rsid w:val="00436237"/>
    <w:rsid w:val="004401F9"/>
    <w:rsid w:val="00471A8E"/>
    <w:rsid w:val="00493EEE"/>
    <w:rsid w:val="0049593B"/>
    <w:rsid w:val="00497E83"/>
    <w:rsid w:val="004A055D"/>
    <w:rsid w:val="004A0A56"/>
    <w:rsid w:val="004A72BE"/>
    <w:rsid w:val="004B17B2"/>
    <w:rsid w:val="004B200E"/>
    <w:rsid w:val="004B4784"/>
    <w:rsid w:val="004C2B2A"/>
    <w:rsid w:val="004C4217"/>
    <w:rsid w:val="004D49DB"/>
    <w:rsid w:val="004E06B7"/>
    <w:rsid w:val="004E4E50"/>
    <w:rsid w:val="004F3273"/>
    <w:rsid w:val="0050510A"/>
    <w:rsid w:val="00510DA9"/>
    <w:rsid w:val="005117D4"/>
    <w:rsid w:val="00512875"/>
    <w:rsid w:val="005175F6"/>
    <w:rsid w:val="00536E96"/>
    <w:rsid w:val="00540536"/>
    <w:rsid w:val="00552C10"/>
    <w:rsid w:val="00553CF7"/>
    <w:rsid w:val="00556534"/>
    <w:rsid w:val="0056436B"/>
    <w:rsid w:val="005662DD"/>
    <w:rsid w:val="00567433"/>
    <w:rsid w:val="00580672"/>
    <w:rsid w:val="00584171"/>
    <w:rsid w:val="005845E4"/>
    <w:rsid w:val="00587713"/>
    <w:rsid w:val="005962AF"/>
    <w:rsid w:val="005A64A0"/>
    <w:rsid w:val="005A74D9"/>
    <w:rsid w:val="005C68AB"/>
    <w:rsid w:val="005C7A32"/>
    <w:rsid w:val="005D2663"/>
    <w:rsid w:val="005D5FDD"/>
    <w:rsid w:val="005E6C49"/>
    <w:rsid w:val="005F3DEF"/>
    <w:rsid w:val="005F7325"/>
    <w:rsid w:val="0060570D"/>
    <w:rsid w:val="00626142"/>
    <w:rsid w:val="006264A8"/>
    <w:rsid w:val="0064273A"/>
    <w:rsid w:val="0064660F"/>
    <w:rsid w:val="00652A07"/>
    <w:rsid w:val="00660745"/>
    <w:rsid w:val="006615A1"/>
    <w:rsid w:val="00670A94"/>
    <w:rsid w:val="006855D7"/>
    <w:rsid w:val="006A27EC"/>
    <w:rsid w:val="006B6D49"/>
    <w:rsid w:val="006C06C1"/>
    <w:rsid w:val="006C1DBD"/>
    <w:rsid w:val="006C40DE"/>
    <w:rsid w:val="006E0618"/>
    <w:rsid w:val="00717A04"/>
    <w:rsid w:val="00726E86"/>
    <w:rsid w:val="00727DDC"/>
    <w:rsid w:val="00746B19"/>
    <w:rsid w:val="007568BD"/>
    <w:rsid w:val="00757DCC"/>
    <w:rsid w:val="00763B39"/>
    <w:rsid w:val="0076596B"/>
    <w:rsid w:val="00772A6D"/>
    <w:rsid w:val="00781A87"/>
    <w:rsid w:val="0079469E"/>
    <w:rsid w:val="00797887"/>
    <w:rsid w:val="007B49A0"/>
    <w:rsid w:val="007B5052"/>
    <w:rsid w:val="007C16AD"/>
    <w:rsid w:val="007C2010"/>
    <w:rsid w:val="007D578C"/>
    <w:rsid w:val="007E11A3"/>
    <w:rsid w:val="007E2962"/>
    <w:rsid w:val="007E53F0"/>
    <w:rsid w:val="007F0C84"/>
    <w:rsid w:val="007F22AF"/>
    <w:rsid w:val="007F3316"/>
    <w:rsid w:val="008108D2"/>
    <w:rsid w:val="00810A1E"/>
    <w:rsid w:val="00812FF3"/>
    <w:rsid w:val="00830B69"/>
    <w:rsid w:val="00832C2B"/>
    <w:rsid w:val="0083532F"/>
    <w:rsid w:val="0085373C"/>
    <w:rsid w:val="00864D73"/>
    <w:rsid w:val="008774CB"/>
    <w:rsid w:val="008777D8"/>
    <w:rsid w:val="00892B87"/>
    <w:rsid w:val="008A085F"/>
    <w:rsid w:val="008A1EE4"/>
    <w:rsid w:val="008A5015"/>
    <w:rsid w:val="008A72A9"/>
    <w:rsid w:val="008C6E69"/>
    <w:rsid w:val="008C7D17"/>
    <w:rsid w:val="008D0086"/>
    <w:rsid w:val="008E2B61"/>
    <w:rsid w:val="008E2CF8"/>
    <w:rsid w:val="008E6A90"/>
    <w:rsid w:val="008F5018"/>
    <w:rsid w:val="008F5878"/>
    <w:rsid w:val="009109A4"/>
    <w:rsid w:val="009402C0"/>
    <w:rsid w:val="00944538"/>
    <w:rsid w:val="00947FB6"/>
    <w:rsid w:val="00951855"/>
    <w:rsid w:val="00970EDE"/>
    <w:rsid w:val="00976B1A"/>
    <w:rsid w:val="00991ECC"/>
    <w:rsid w:val="009B4B36"/>
    <w:rsid w:val="009C23FD"/>
    <w:rsid w:val="009D701D"/>
    <w:rsid w:val="009E2372"/>
    <w:rsid w:val="009F0156"/>
    <w:rsid w:val="009F2DB4"/>
    <w:rsid w:val="00A067D1"/>
    <w:rsid w:val="00A072D9"/>
    <w:rsid w:val="00A1048A"/>
    <w:rsid w:val="00A230B8"/>
    <w:rsid w:val="00A4254B"/>
    <w:rsid w:val="00A439AC"/>
    <w:rsid w:val="00A44C31"/>
    <w:rsid w:val="00A63C89"/>
    <w:rsid w:val="00A65CA7"/>
    <w:rsid w:val="00A65E68"/>
    <w:rsid w:val="00A86D9D"/>
    <w:rsid w:val="00A92684"/>
    <w:rsid w:val="00AA15AF"/>
    <w:rsid w:val="00AA4DC6"/>
    <w:rsid w:val="00AD1C87"/>
    <w:rsid w:val="00AD26D8"/>
    <w:rsid w:val="00AF0A37"/>
    <w:rsid w:val="00B02690"/>
    <w:rsid w:val="00B032A9"/>
    <w:rsid w:val="00B31743"/>
    <w:rsid w:val="00B4621A"/>
    <w:rsid w:val="00B50A1E"/>
    <w:rsid w:val="00B52B18"/>
    <w:rsid w:val="00B56C44"/>
    <w:rsid w:val="00B573F9"/>
    <w:rsid w:val="00B66BA4"/>
    <w:rsid w:val="00B73C0E"/>
    <w:rsid w:val="00B8184D"/>
    <w:rsid w:val="00B861A7"/>
    <w:rsid w:val="00BA2F85"/>
    <w:rsid w:val="00BA6E87"/>
    <w:rsid w:val="00BB37D9"/>
    <w:rsid w:val="00BB45E2"/>
    <w:rsid w:val="00BC7984"/>
    <w:rsid w:val="00BD4E38"/>
    <w:rsid w:val="00C05A41"/>
    <w:rsid w:val="00C05E8C"/>
    <w:rsid w:val="00C070A0"/>
    <w:rsid w:val="00C67A27"/>
    <w:rsid w:val="00C82A6D"/>
    <w:rsid w:val="00CA1B92"/>
    <w:rsid w:val="00CA539A"/>
    <w:rsid w:val="00CB1DCA"/>
    <w:rsid w:val="00CB4CE4"/>
    <w:rsid w:val="00CC143B"/>
    <w:rsid w:val="00CD3DF3"/>
    <w:rsid w:val="00CE2A6E"/>
    <w:rsid w:val="00D24277"/>
    <w:rsid w:val="00D316F3"/>
    <w:rsid w:val="00D410A3"/>
    <w:rsid w:val="00D44B3F"/>
    <w:rsid w:val="00D50FAE"/>
    <w:rsid w:val="00D5559E"/>
    <w:rsid w:val="00D6224B"/>
    <w:rsid w:val="00D633A3"/>
    <w:rsid w:val="00D657C1"/>
    <w:rsid w:val="00D65B9C"/>
    <w:rsid w:val="00D66230"/>
    <w:rsid w:val="00D6651A"/>
    <w:rsid w:val="00D730AC"/>
    <w:rsid w:val="00D7333D"/>
    <w:rsid w:val="00D7353A"/>
    <w:rsid w:val="00D77382"/>
    <w:rsid w:val="00D83C8B"/>
    <w:rsid w:val="00D93C63"/>
    <w:rsid w:val="00D973FC"/>
    <w:rsid w:val="00DA4A37"/>
    <w:rsid w:val="00DD1C79"/>
    <w:rsid w:val="00DD1D48"/>
    <w:rsid w:val="00DE1157"/>
    <w:rsid w:val="00DE115E"/>
    <w:rsid w:val="00DE57FC"/>
    <w:rsid w:val="00DE6FA4"/>
    <w:rsid w:val="00DF4823"/>
    <w:rsid w:val="00E017A2"/>
    <w:rsid w:val="00E11F1A"/>
    <w:rsid w:val="00E124CB"/>
    <w:rsid w:val="00E203CA"/>
    <w:rsid w:val="00E2178D"/>
    <w:rsid w:val="00E2289C"/>
    <w:rsid w:val="00E3477F"/>
    <w:rsid w:val="00E41846"/>
    <w:rsid w:val="00E45B29"/>
    <w:rsid w:val="00E46608"/>
    <w:rsid w:val="00E50D5F"/>
    <w:rsid w:val="00E66683"/>
    <w:rsid w:val="00E742A3"/>
    <w:rsid w:val="00E82C57"/>
    <w:rsid w:val="00E85D2B"/>
    <w:rsid w:val="00EA4A01"/>
    <w:rsid w:val="00EA5835"/>
    <w:rsid w:val="00EA5C05"/>
    <w:rsid w:val="00EB7899"/>
    <w:rsid w:val="00ED1C99"/>
    <w:rsid w:val="00ED2EDD"/>
    <w:rsid w:val="00ED54AD"/>
    <w:rsid w:val="00ED591F"/>
    <w:rsid w:val="00F06B2E"/>
    <w:rsid w:val="00F14036"/>
    <w:rsid w:val="00F149F3"/>
    <w:rsid w:val="00F15377"/>
    <w:rsid w:val="00F279DA"/>
    <w:rsid w:val="00F33B25"/>
    <w:rsid w:val="00F346EE"/>
    <w:rsid w:val="00F37D12"/>
    <w:rsid w:val="00F416F2"/>
    <w:rsid w:val="00F418B1"/>
    <w:rsid w:val="00F56615"/>
    <w:rsid w:val="00F57405"/>
    <w:rsid w:val="00F62D3E"/>
    <w:rsid w:val="00F66615"/>
    <w:rsid w:val="00F6702A"/>
    <w:rsid w:val="00F67B66"/>
    <w:rsid w:val="00F74C7E"/>
    <w:rsid w:val="00F76509"/>
    <w:rsid w:val="00F77CA6"/>
    <w:rsid w:val="00F82BEF"/>
    <w:rsid w:val="00F858EB"/>
    <w:rsid w:val="00F973D0"/>
    <w:rsid w:val="00FD71BA"/>
    <w:rsid w:val="00FE3ACD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B455"/>
  <w15:docId w15:val="{B62DD879-2C9F-4DB5-BBDA-AC17FC7E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C0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D1C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108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71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0369"/>
    <w:pPr>
      <w:ind w:left="720"/>
      <w:contextualSpacing/>
    </w:pPr>
  </w:style>
  <w:style w:type="character" w:customStyle="1" w:styleId="Heading2Char">
    <w:name w:val="Heading 2 Char"/>
    <w:link w:val="Heading2"/>
    <w:rsid w:val="008108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DF4823"/>
    <w:rPr>
      <w:sz w:val="24"/>
      <w:szCs w:val="24"/>
      <w:lang w:val="en-US" w:eastAsia="en-US"/>
    </w:rPr>
  </w:style>
  <w:style w:type="paragraph" w:customStyle="1" w:styleId="Achievement">
    <w:name w:val="Achievement"/>
    <w:basedOn w:val="BodyText"/>
    <w:rsid w:val="007D578C"/>
    <w:pPr>
      <w:numPr>
        <w:numId w:val="34"/>
      </w:numPr>
      <w:tabs>
        <w:tab w:val="clear" w:pos="360"/>
      </w:tabs>
      <w:spacing w:after="60" w:line="220" w:lineRule="atLeast"/>
      <w:ind w:left="720" w:right="0" w:hanging="360"/>
      <w:jc w:val="both"/>
    </w:pPr>
    <w:rPr>
      <w:rFonts w:ascii="Arial" w:hAnsi="Arial"/>
      <w:spacing w:val="-5"/>
      <w:sz w:val="22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7D578C"/>
    <w:pPr>
      <w:spacing w:after="120"/>
    </w:pPr>
  </w:style>
  <w:style w:type="character" w:customStyle="1" w:styleId="BodyTextChar">
    <w:name w:val="Body Text Char"/>
    <w:link w:val="BodyText"/>
    <w:rsid w:val="007D578C"/>
    <w:rPr>
      <w:sz w:val="24"/>
      <w:szCs w:val="24"/>
    </w:rPr>
  </w:style>
  <w:style w:type="paragraph" w:styleId="Title">
    <w:name w:val="Title"/>
    <w:basedOn w:val="Normal"/>
    <w:link w:val="TitleChar"/>
    <w:qFormat/>
    <w:rsid w:val="00EA4A0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2"/>
      <w:szCs w:val="20"/>
    </w:rPr>
  </w:style>
  <w:style w:type="character" w:customStyle="1" w:styleId="TitleChar">
    <w:name w:val="Title Char"/>
    <w:link w:val="Title"/>
    <w:rsid w:val="00EA4A01"/>
    <w:rPr>
      <w:b/>
      <w:i/>
      <w:sz w:val="32"/>
    </w:rPr>
  </w:style>
  <w:style w:type="paragraph" w:styleId="Header">
    <w:name w:val="header"/>
    <w:basedOn w:val="Normal"/>
    <w:link w:val="HeaderChar"/>
    <w:rsid w:val="003C7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73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C7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73C7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EA58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catharines.ca/en/governin/Accessibility-Advisory-Committee.asp" TargetMode="External"/><Relationship Id="rId18" Type="http://schemas.openxmlformats.org/officeDocument/2006/relationships/hyperlink" Target="http://www.ALifeWorthLiving.ca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www-03.ibm.com/employment/inclusion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ontario.ca/page/accessibility-legislative-reviews-committees-and-councils" TargetMode="External"/><Relationship Id="rId17" Type="http://schemas.openxmlformats.org/officeDocument/2006/relationships/hyperlink" Target="https://www.mohawkcollege.ca/programs/graduate-studies/accessible-media-production-39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rocku.ca/accessibility/" TargetMode="External"/><Relationship Id="rId20" Type="http://schemas.openxmlformats.org/officeDocument/2006/relationships/hyperlink" Target="https://cira.c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ntario.ca/page/accessibility-legislative-reviews-committees-and-councils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blindcanadians.ca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inclusivemedia.ca/" TargetMode="External"/><Relationship Id="rId19" Type="http://schemas.openxmlformats.org/officeDocument/2006/relationships/hyperlink" Target="http://www.joininfo.c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bm.com/downloads/cas/7WLR1ALW" TargetMode="External"/><Relationship Id="rId14" Type="http://schemas.openxmlformats.org/officeDocument/2006/relationships/hyperlink" Target="https://yfcstcatharines.com/" TargetMode="External"/><Relationship Id="rId22" Type="http://schemas.openxmlformats.org/officeDocument/2006/relationships/hyperlink" Target="https://cnib.ca/en/programs-and-services/learn/children-and-youth-programs/national-score-program?region=on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63B0-9D3A-4BFA-8331-40BF404312DC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838E8423-EB51-4C94-939C-4AA38419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Profile</vt:lpstr>
    </vt:vector>
  </TitlesOfParts>
  <Manager>Sharron Wilson</Manager>
  <Company>IBM Canada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Profile</dc:title>
  <dc:subject>IBM resume</dc:subject>
  <dc:creator>David Best</dc:creator>
  <cp:keywords>MVS, SAS, PL/1, accessibility</cp:keywords>
  <cp:lastModifiedBy>David Best</cp:lastModifiedBy>
  <cp:revision>39</cp:revision>
  <dcterms:created xsi:type="dcterms:W3CDTF">2017-12-30T05:07:00Z</dcterms:created>
  <dcterms:modified xsi:type="dcterms:W3CDTF">2022-05-04T21:27:00Z</dcterms:modified>
  <cp:category>Information technology</cp:category>
</cp:coreProperties>
</file>